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4B" w:rsidRPr="00C466EE" w:rsidRDefault="00660C4B" w:rsidP="00660C4B">
      <w:pPr>
        <w:pStyle w:val="Heading1"/>
      </w:pPr>
      <w:bookmarkStart w:id="0" w:name="_GoBack"/>
      <w:bookmarkEnd w:id="0"/>
      <w:r w:rsidRPr="00C466EE">
        <w:t xml:space="preserve">Work </w:t>
      </w:r>
      <w:r>
        <w:t>h</w:t>
      </w:r>
      <w:r w:rsidRPr="00C466EE">
        <w:t xml:space="preserve">ealth and </w:t>
      </w:r>
      <w:r>
        <w:t>s</w:t>
      </w:r>
      <w:r w:rsidRPr="00C466EE">
        <w:t xml:space="preserve">afety </w:t>
      </w:r>
      <w:r>
        <w:t>p</w:t>
      </w:r>
      <w:r w:rsidRPr="00C466EE">
        <w:t xml:space="preserve">olicy and </w:t>
      </w:r>
      <w:r>
        <w:t>p</w:t>
      </w:r>
      <w:r w:rsidRPr="00C466EE">
        <w:t>rocedures</w:t>
      </w:r>
    </w:p>
    <w:p w:rsidR="00660C4B" w:rsidRDefault="00660C4B" w:rsidP="00660C4B">
      <w:r>
        <w:t xml:space="preserve">This WHS template for Crown Land Managers can be used and adapted to fit Crown Reserve requirements   </w:t>
      </w:r>
    </w:p>
    <w:p w:rsidR="00660C4B" w:rsidRDefault="00660C4B" w:rsidP="00660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1549"/>
        <w:gridCol w:w="5777"/>
      </w:tblGrid>
      <w:tr w:rsidR="00660C4B" w:rsidRPr="007F59CF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C4B" w:rsidRPr="007F59CF" w:rsidRDefault="00660C4B" w:rsidP="005A6C4E">
            <w:pPr>
              <w:rPr>
                <w:b w:val="0"/>
                <w:color w:val="auto"/>
              </w:rPr>
            </w:pPr>
            <w:r w:rsidRPr="007F59CF">
              <w:rPr>
                <w:b w:val="0"/>
                <w:color w:val="auto"/>
              </w:rPr>
              <w:t xml:space="preserve">Policy </w:t>
            </w:r>
            <w:r>
              <w:rPr>
                <w:b w:val="0"/>
                <w:color w:val="auto"/>
              </w:rPr>
              <w:t>n</w:t>
            </w:r>
            <w:r w:rsidRPr="007F59CF">
              <w:rPr>
                <w:b w:val="0"/>
                <w:color w:val="auto"/>
              </w:rPr>
              <w:t>umber:</w:t>
            </w:r>
          </w:p>
        </w:tc>
        <w:tc>
          <w:tcPr>
            <w:tcW w:w="1549" w:type="dxa"/>
            <w:shd w:val="clear" w:color="auto" w:fill="FFFFFF" w:themeFill="background1"/>
          </w:tcPr>
          <w:p w:rsidR="00660C4B" w:rsidRPr="007F59CF" w:rsidRDefault="00660C4B" w:rsidP="005A6C4E">
            <w:pPr>
              <w:rPr>
                <w:b w:val="0"/>
                <w:color w:val="auto"/>
              </w:rPr>
            </w:pPr>
            <w:r w:rsidRPr="007F59CF">
              <w:rPr>
                <w:b w:val="0"/>
                <w:color w:val="auto"/>
              </w:rPr>
              <w:t>Version:</w:t>
            </w:r>
          </w:p>
        </w:tc>
        <w:tc>
          <w:tcPr>
            <w:tcW w:w="5777" w:type="dxa"/>
            <w:shd w:val="clear" w:color="auto" w:fill="FFFFFF" w:themeFill="background1"/>
          </w:tcPr>
          <w:p w:rsidR="00660C4B" w:rsidRPr="007F59CF" w:rsidRDefault="00660C4B" w:rsidP="005A6C4E">
            <w:pPr>
              <w:rPr>
                <w:b w:val="0"/>
                <w:color w:val="auto"/>
              </w:rPr>
            </w:pPr>
            <w:r w:rsidRPr="007F59CF">
              <w:rPr>
                <w:b w:val="0"/>
                <w:color w:val="auto"/>
              </w:rPr>
              <w:t xml:space="preserve">Approved by Crown </w:t>
            </w:r>
            <w:r>
              <w:rPr>
                <w:b w:val="0"/>
                <w:color w:val="auto"/>
              </w:rPr>
              <w:t>land manager</w:t>
            </w:r>
            <w:r w:rsidRPr="007F59CF">
              <w:rPr>
                <w:b w:val="0"/>
                <w:color w:val="auto"/>
              </w:rPr>
              <w:t xml:space="preserve"> on (date):</w:t>
            </w:r>
          </w:p>
        </w:tc>
      </w:tr>
      <w:tr w:rsidR="00660C4B" w:rsidRPr="007F59CF" w:rsidTr="005A6C4E">
        <w:tc>
          <w:tcPr>
            <w:tcW w:w="3662" w:type="dxa"/>
            <w:tcBorders>
              <w:right w:val="nil"/>
            </w:tcBorders>
          </w:tcPr>
          <w:p w:rsidR="00660C4B" w:rsidRPr="007F59CF" w:rsidRDefault="00660C4B" w:rsidP="005A6C4E">
            <w:r>
              <w:t>Responsible person:</w:t>
            </w:r>
          </w:p>
        </w:tc>
        <w:tc>
          <w:tcPr>
            <w:tcW w:w="1549" w:type="dxa"/>
            <w:tcBorders>
              <w:left w:val="nil"/>
            </w:tcBorders>
          </w:tcPr>
          <w:p w:rsidR="00660C4B" w:rsidRPr="007F59CF" w:rsidRDefault="00660C4B" w:rsidP="005A6C4E"/>
        </w:tc>
        <w:tc>
          <w:tcPr>
            <w:tcW w:w="5777" w:type="dxa"/>
          </w:tcPr>
          <w:p w:rsidR="00660C4B" w:rsidRPr="007F59CF" w:rsidRDefault="00660C4B" w:rsidP="005A6C4E">
            <w:r>
              <w:t xml:space="preserve">Scheduled review date: </w:t>
            </w:r>
          </w:p>
        </w:tc>
      </w:tr>
      <w:tr w:rsidR="00660C4B" w:rsidRPr="007F59CF" w:rsidTr="005A6C4E">
        <w:tc>
          <w:tcPr>
            <w:tcW w:w="3662" w:type="dxa"/>
            <w:tcBorders>
              <w:right w:val="nil"/>
            </w:tcBorders>
          </w:tcPr>
          <w:p w:rsidR="00660C4B" w:rsidRDefault="00660C4B" w:rsidP="005A6C4E">
            <w:r>
              <w:t>Name of Crown reserve</w:t>
            </w:r>
          </w:p>
        </w:tc>
        <w:tc>
          <w:tcPr>
            <w:tcW w:w="1549" w:type="dxa"/>
            <w:tcBorders>
              <w:left w:val="nil"/>
            </w:tcBorders>
          </w:tcPr>
          <w:p w:rsidR="00660C4B" w:rsidRPr="007F59CF" w:rsidRDefault="00660C4B" w:rsidP="005A6C4E"/>
        </w:tc>
        <w:tc>
          <w:tcPr>
            <w:tcW w:w="5777" w:type="dxa"/>
          </w:tcPr>
          <w:p w:rsidR="00660C4B" w:rsidRDefault="00660C4B" w:rsidP="005A6C4E">
            <w:r>
              <w:t>Reserve #</w:t>
            </w:r>
          </w:p>
        </w:tc>
      </w:tr>
    </w:tbl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Responsibilities</w:t>
      </w:r>
    </w:p>
    <w:p w:rsidR="00660C4B" w:rsidRPr="00A45676" w:rsidRDefault="00660C4B" w:rsidP="00660C4B">
      <w:pPr>
        <w:rPr>
          <w:rFonts w:cs="Arial"/>
        </w:rPr>
      </w:pPr>
      <w:r w:rsidRPr="00A45676">
        <w:rPr>
          <w:rFonts w:cs="Arial"/>
        </w:rPr>
        <w:t xml:space="preserve">The Crown </w:t>
      </w:r>
      <w:r>
        <w:rPr>
          <w:rFonts w:cs="Arial"/>
        </w:rPr>
        <w:t>Land</w:t>
      </w:r>
      <w:r w:rsidRPr="00A45676">
        <w:rPr>
          <w:rFonts w:cs="Arial"/>
        </w:rPr>
        <w:t xml:space="preserve"> </w:t>
      </w:r>
      <w:r>
        <w:rPr>
          <w:rFonts w:cs="Arial"/>
        </w:rPr>
        <w:t>M</w:t>
      </w:r>
      <w:r w:rsidRPr="00A45676">
        <w:rPr>
          <w:rFonts w:cs="Arial"/>
        </w:rPr>
        <w:t>anager will:</w:t>
      </w:r>
    </w:p>
    <w:p w:rsidR="00660C4B" w:rsidRPr="00A456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Pr="00A45676">
        <w:rPr>
          <w:rFonts w:ascii="Arial" w:hAnsi="Arial" w:cs="Arial"/>
          <w:szCs w:val="22"/>
        </w:rPr>
        <w:t>e committed to the provision and maintenance of a healthy and safe workplace</w:t>
      </w:r>
    </w:p>
    <w:p w:rsidR="00660C4B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Pr="00A45676">
        <w:rPr>
          <w:rFonts w:ascii="Arial" w:hAnsi="Arial" w:cs="Arial"/>
          <w:szCs w:val="22"/>
        </w:rPr>
        <w:t>nsure that all staff/volunteers receive appropriate training in the policy and related procedures, and understand their obligations under occupational health and safety laws</w:t>
      </w:r>
    </w:p>
    <w:p w:rsidR="00660C4B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record work health and safety risks, hazards and incidents as a standing item in meetings</w:t>
      </w:r>
    </w:p>
    <w:p w:rsidR="00660C4B" w:rsidRPr="00DB3ACA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report work health and safety risks and/or incidents to the relevant regulatory authority as necessary, and to NSW Department of Industry.</w:t>
      </w:r>
    </w:p>
    <w:p w:rsidR="00660C4B" w:rsidRPr="001D7355" w:rsidRDefault="00660C4B" w:rsidP="00660C4B">
      <w:pPr>
        <w:pStyle w:val="ColorfulList-Accent11"/>
        <w:spacing w:before="80" w:after="80" w:line="280" w:lineRule="exact"/>
        <w:ind w:left="0"/>
        <w:rPr>
          <w:rFonts w:ascii="Arial" w:hAnsi="Arial" w:cs="Arial"/>
          <w:szCs w:val="22"/>
        </w:rPr>
      </w:pPr>
    </w:p>
    <w:p w:rsidR="00660C4B" w:rsidRPr="00A45676" w:rsidRDefault="00660C4B" w:rsidP="00660C4B">
      <w:pPr>
        <w:rPr>
          <w:rFonts w:cs="Arial"/>
        </w:rPr>
      </w:pPr>
      <w:r w:rsidRPr="00A45676">
        <w:rPr>
          <w:rFonts w:cs="Arial"/>
        </w:rPr>
        <w:t xml:space="preserve">Contractors and visitors to </w:t>
      </w:r>
      <w:r w:rsidRPr="00A45676">
        <w:rPr>
          <w:rFonts w:cs="Arial"/>
          <w:color w:val="808080"/>
        </w:rPr>
        <w:t>[name of Crown reserve]</w:t>
      </w:r>
      <w:r w:rsidRPr="00A45676">
        <w:rPr>
          <w:rFonts w:cs="Arial"/>
        </w:rPr>
        <w:t xml:space="preserve"> will:</w:t>
      </w:r>
    </w:p>
    <w:p w:rsidR="00660C4B" w:rsidRPr="00A456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A45676">
        <w:rPr>
          <w:rFonts w:ascii="Arial" w:hAnsi="Arial" w:cs="Arial"/>
          <w:szCs w:val="22"/>
        </w:rPr>
        <w:t>ssess risks to their health and safety arising from the provision of their services</w:t>
      </w:r>
    </w:p>
    <w:p w:rsidR="00660C4B" w:rsidRPr="00A456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Pr="00A45676">
        <w:rPr>
          <w:rFonts w:ascii="Arial" w:hAnsi="Arial" w:cs="Arial"/>
          <w:szCs w:val="22"/>
        </w:rPr>
        <w:t xml:space="preserve">ave control measures in place to address those risks, including complying with any relevant </w:t>
      </w:r>
      <w:r w:rsidRPr="00A45676">
        <w:rPr>
          <w:rFonts w:ascii="Arial" w:hAnsi="Arial" w:cs="Arial"/>
          <w:color w:val="808080"/>
          <w:szCs w:val="22"/>
        </w:rPr>
        <w:t xml:space="preserve">[name of Crown reserve] </w:t>
      </w:r>
      <w:r w:rsidRPr="00A45676">
        <w:rPr>
          <w:rFonts w:ascii="Arial" w:hAnsi="Arial" w:cs="Arial"/>
          <w:szCs w:val="22"/>
        </w:rPr>
        <w:t>policies and practices.</w:t>
      </w:r>
    </w:p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Purpose</w:t>
      </w:r>
    </w:p>
    <w:p w:rsidR="00660C4B" w:rsidRPr="00A45676" w:rsidRDefault="00660C4B" w:rsidP="00660C4B">
      <w:pPr>
        <w:rPr>
          <w:rFonts w:cs="Arial"/>
        </w:rPr>
      </w:pPr>
      <w:r w:rsidRPr="00A45676">
        <w:rPr>
          <w:rFonts w:cs="Arial"/>
          <w:color w:val="808080"/>
        </w:rPr>
        <w:t>[Name of Crown reserve]</w:t>
      </w:r>
      <w:r w:rsidRPr="00A45676">
        <w:rPr>
          <w:rFonts w:cs="Arial"/>
        </w:rPr>
        <w:t xml:space="preserve"> is committed to ensuring, as far as is reasonably practicable, the health, safety and welfare of the working environment for its staff, volunteers, contractors and visitors to its premises.</w:t>
      </w:r>
    </w:p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Scope</w:t>
      </w:r>
    </w:p>
    <w:p w:rsidR="00660C4B" w:rsidRPr="00A45676" w:rsidRDefault="00660C4B" w:rsidP="00660C4B">
      <w:pPr>
        <w:rPr>
          <w:rFonts w:cs="Arial"/>
        </w:rPr>
      </w:pPr>
      <w:r w:rsidRPr="00A45676">
        <w:rPr>
          <w:rFonts w:cs="Arial"/>
        </w:rPr>
        <w:t>This policy applies to:</w:t>
      </w:r>
    </w:p>
    <w:p w:rsidR="00660C4B" w:rsidRPr="00A45676" w:rsidRDefault="00660C4B" w:rsidP="00660C4B">
      <w:pPr>
        <w:pStyle w:val="ColorfulList-Accent11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A45676">
        <w:rPr>
          <w:rFonts w:ascii="Arial" w:hAnsi="Arial" w:cs="Arial"/>
          <w:szCs w:val="22"/>
        </w:rPr>
        <w:t>ll Crown reserve managers and Crown reserve board members</w:t>
      </w:r>
    </w:p>
    <w:p w:rsidR="00660C4B" w:rsidRPr="00A45676" w:rsidRDefault="00660C4B" w:rsidP="00660C4B">
      <w:pPr>
        <w:pStyle w:val="ColorfulList-Accent11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A45676">
        <w:rPr>
          <w:rFonts w:ascii="Arial" w:hAnsi="Arial" w:cs="Arial"/>
          <w:szCs w:val="22"/>
        </w:rPr>
        <w:t>ll staff members</w:t>
      </w:r>
    </w:p>
    <w:p w:rsidR="00660C4B" w:rsidRPr="00A45676" w:rsidRDefault="00660C4B" w:rsidP="00660C4B">
      <w:pPr>
        <w:pStyle w:val="ColorfulList-Accent11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A45676">
        <w:rPr>
          <w:rFonts w:ascii="Arial" w:hAnsi="Arial" w:cs="Arial"/>
          <w:szCs w:val="22"/>
        </w:rPr>
        <w:t xml:space="preserve">ll volunteers </w:t>
      </w:r>
    </w:p>
    <w:p w:rsidR="00660C4B" w:rsidRPr="00A45676" w:rsidRDefault="00660C4B" w:rsidP="00660C4B">
      <w:pPr>
        <w:pStyle w:val="ColorfulList-Accent11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Pr="00A45676">
        <w:rPr>
          <w:rFonts w:ascii="Arial" w:hAnsi="Arial" w:cs="Arial"/>
          <w:szCs w:val="22"/>
        </w:rPr>
        <w:t xml:space="preserve">ontractors and visitors to </w:t>
      </w:r>
      <w:r w:rsidRPr="00A45676">
        <w:rPr>
          <w:rFonts w:ascii="Arial" w:hAnsi="Arial" w:cs="Arial"/>
          <w:color w:val="808080"/>
          <w:szCs w:val="22"/>
        </w:rPr>
        <w:t>[name of Crown reserve]</w:t>
      </w:r>
      <w:r w:rsidRPr="00A45676">
        <w:rPr>
          <w:rFonts w:ascii="Arial" w:hAnsi="Arial" w:cs="Arial"/>
          <w:szCs w:val="22"/>
        </w:rPr>
        <w:t>'s site/premises</w:t>
      </w:r>
      <w:r>
        <w:rPr>
          <w:rFonts w:ascii="Arial" w:hAnsi="Arial" w:cs="Arial"/>
          <w:szCs w:val="22"/>
        </w:rPr>
        <w:t>.</w:t>
      </w:r>
    </w:p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Goals</w:t>
      </w:r>
    </w:p>
    <w:p w:rsidR="00660C4B" w:rsidRDefault="00660C4B" w:rsidP="00660C4B">
      <w:r>
        <w:t>This policy:</w:t>
      </w:r>
    </w:p>
    <w:p w:rsidR="00660C4B" w:rsidRPr="007F2F50" w:rsidRDefault="00660C4B" w:rsidP="00660C4B">
      <w:pPr>
        <w:pStyle w:val="ListParagraph"/>
        <w:numPr>
          <w:ilvl w:val="0"/>
          <w:numId w:val="3"/>
        </w:numPr>
      </w:pPr>
      <w:r>
        <w:t xml:space="preserve">shows the commitment of </w:t>
      </w:r>
      <w:r w:rsidRPr="00A45676">
        <w:rPr>
          <w:rFonts w:cs="Arial"/>
          <w:color w:val="808080"/>
        </w:rPr>
        <w:t>[name of Crown reserve]</w:t>
      </w:r>
      <w:r>
        <w:rPr>
          <w:rFonts w:cs="Arial"/>
        </w:rPr>
        <w:t xml:space="preserve"> to health and safety</w:t>
      </w:r>
    </w:p>
    <w:p w:rsidR="00660C4B" w:rsidRPr="007F2F50" w:rsidRDefault="00660C4B" w:rsidP="00660C4B">
      <w:pPr>
        <w:pStyle w:val="ListParagraph"/>
        <w:numPr>
          <w:ilvl w:val="0"/>
          <w:numId w:val="3"/>
        </w:numPr>
      </w:pPr>
      <w:r>
        <w:rPr>
          <w:rFonts w:cs="Arial"/>
        </w:rPr>
        <w:t>aims to remove or reduce the risks to health, safety and welfare of all workers, contractors and visitors, and anyone else who may be affected by our business operations</w:t>
      </w:r>
    </w:p>
    <w:p w:rsidR="00660C4B" w:rsidRPr="007F2F50" w:rsidRDefault="00660C4B" w:rsidP="00660C4B">
      <w:pPr>
        <w:pStyle w:val="ListParagraph"/>
        <w:numPr>
          <w:ilvl w:val="0"/>
          <w:numId w:val="3"/>
        </w:numPr>
      </w:pPr>
      <w:r>
        <w:rPr>
          <w:rFonts w:cs="Arial"/>
        </w:rPr>
        <w:t>aims to ensure all work activities are done safely.</w:t>
      </w:r>
    </w:p>
    <w:p w:rsidR="00660C4B" w:rsidRPr="00A77094" w:rsidRDefault="00660C4B" w:rsidP="00660C4B">
      <w:r w:rsidRPr="00282864">
        <w:br w:type="page"/>
      </w:r>
    </w:p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lastRenderedPageBreak/>
        <w:t>Processes</w:t>
      </w:r>
    </w:p>
    <w:p w:rsidR="00660C4B" w:rsidRDefault="00660C4B" w:rsidP="00660C4B">
      <w:pPr>
        <w:spacing w:before="80" w:after="80" w:line="280" w:lineRule="exact"/>
        <w:rPr>
          <w:rFonts w:cs="Arial"/>
        </w:rPr>
      </w:pPr>
      <w:r w:rsidRPr="00A45676">
        <w:rPr>
          <w:rFonts w:cs="Arial"/>
        </w:rPr>
        <w:t xml:space="preserve">In consultation with </w:t>
      </w:r>
      <w:r w:rsidRPr="00A45676">
        <w:rPr>
          <w:rFonts w:cs="Arial"/>
          <w:color w:val="808080"/>
        </w:rPr>
        <w:t>[Name of Crown reserve]</w:t>
      </w:r>
      <w:r w:rsidRPr="00A45676">
        <w:rPr>
          <w:rFonts w:cs="Arial"/>
        </w:rPr>
        <w:t xml:space="preserve">'s managers, </w:t>
      </w:r>
      <w:r>
        <w:rPr>
          <w:rFonts w:cs="Arial"/>
        </w:rPr>
        <w:t>employees and volunteers, systems and procedures will be developed to reasonably:</w:t>
      </w:r>
    </w:p>
    <w:p w:rsidR="00660C4B" w:rsidRPr="00A456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Pr="00A45676">
        <w:rPr>
          <w:rFonts w:ascii="Arial" w:hAnsi="Arial" w:cs="Arial"/>
          <w:szCs w:val="22"/>
        </w:rPr>
        <w:t>dentify, assess and control workplace/site hazards</w:t>
      </w:r>
    </w:p>
    <w:p w:rsidR="00660C4B" w:rsidRPr="00A456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Pr="00A45676">
        <w:rPr>
          <w:rFonts w:ascii="Arial" w:hAnsi="Arial" w:cs="Arial"/>
          <w:szCs w:val="22"/>
        </w:rPr>
        <w:t>educe the incidence and cost of occupational injury and illness</w:t>
      </w:r>
    </w:p>
    <w:p w:rsidR="00660C4B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A45676">
        <w:rPr>
          <w:rFonts w:ascii="Arial" w:hAnsi="Arial" w:cs="Arial"/>
          <w:szCs w:val="22"/>
        </w:rPr>
        <w:t>rovide a rehabilitation system for those affected by occupational injury or illness.</w:t>
      </w:r>
    </w:p>
    <w:p w:rsidR="00660C4B" w:rsidRDefault="00660C4B" w:rsidP="00660C4B">
      <w:pPr>
        <w:pStyle w:val="ColorfulList-Accent11"/>
        <w:spacing w:before="80" w:after="80" w:line="280" w:lineRule="exact"/>
        <w:ind w:left="0"/>
        <w:rPr>
          <w:rFonts w:ascii="Arial" w:hAnsi="Arial" w:cs="Arial"/>
          <w:szCs w:val="22"/>
        </w:rPr>
      </w:pPr>
    </w:p>
    <w:p w:rsidR="00660C4B" w:rsidRPr="00A45676" w:rsidRDefault="00660C4B" w:rsidP="00660C4B">
      <w:pPr>
        <w:pStyle w:val="ColorfulList-Accent11"/>
        <w:spacing w:before="80" w:after="80" w:line="280" w:lineRule="exact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 a minimum WHS will be documented as a standing agenda item on all board meetings.</w:t>
      </w:r>
    </w:p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Review of policy and procedure</w:t>
      </w:r>
    </w:p>
    <w:p w:rsidR="00660C4B" w:rsidRPr="00A45676" w:rsidRDefault="00660C4B" w:rsidP="00660C4B">
      <w:pPr>
        <w:rPr>
          <w:rFonts w:cs="Arial"/>
        </w:rPr>
      </w:pPr>
      <w:r w:rsidRPr="00A45676">
        <w:rPr>
          <w:rFonts w:cs="Arial"/>
        </w:rPr>
        <w:t xml:space="preserve">An annual review of this procedure by the </w:t>
      </w:r>
      <w:r w:rsidRPr="00A45676">
        <w:rPr>
          <w:rFonts w:cs="Arial"/>
          <w:color w:val="808080"/>
        </w:rPr>
        <w:t>[Name of Crown reserve]</w:t>
      </w:r>
      <w:r w:rsidRPr="00A45676">
        <w:rPr>
          <w:rFonts w:cs="Arial"/>
        </w:rPr>
        <w:t>'s managers should be done in consultation with</w:t>
      </w:r>
      <w:r>
        <w:rPr>
          <w:rFonts w:cs="Arial"/>
        </w:rPr>
        <w:t xml:space="preserve"> workers and volunteers</w:t>
      </w:r>
      <w:r w:rsidRPr="00A45676">
        <w:rPr>
          <w:rFonts w:cs="Arial"/>
        </w:rPr>
        <w:t xml:space="preserve">. </w:t>
      </w:r>
    </w:p>
    <w:p w:rsidR="00660C4B" w:rsidRPr="00A45676" w:rsidRDefault="00660C4B" w:rsidP="00660C4B">
      <w:pPr>
        <w:rPr>
          <w:rFonts w:cs="Arial"/>
        </w:rPr>
      </w:pPr>
      <w:r w:rsidRPr="00A45676">
        <w:rPr>
          <w:rFonts w:cs="Arial"/>
        </w:rPr>
        <w:t>The review will involve assessing the effectiveness of the procedures by (</w:t>
      </w:r>
      <w:r>
        <w:rPr>
          <w:rFonts w:cs="Arial"/>
        </w:rPr>
        <w:t>at a minimum</w:t>
      </w:r>
      <w:r w:rsidRPr="00A45676">
        <w:rPr>
          <w:rFonts w:cs="Arial"/>
        </w:rPr>
        <w:t>):</w:t>
      </w:r>
    </w:p>
    <w:p w:rsidR="00660C4B" w:rsidRPr="00A456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Pr="00A45676">
        <w:rPr>
          <w:rFonts w:ascii="Arial" w:hAnsi="Arial" w:cs="Arial"/>
          <w:szCs w:val="22"/>
        </w:rPr>
        <w:t>eviewing overall health and safety performance</w:t>
      </w:r>
    </w:p>
    <w:p w:rsidR="00660C4B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Pr="004E3776">
        <w:rPr>
          <w:rFonts w:ascii="Arial" w:hAnsi="Arial" w:cs="Arial"/>
          <w:szCs w:val="22"/>
        </w:rPr>
        <w:t>onitoring the effectiveness of policies and procedures</w:t>
      </w:r>
    </w:p>
    <w:p w:rsidR="00660C4B" w:rsidRPr="004E37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4E3776">
        <w:rPr>
          <w:rFonts w:ascii="Arial" w:hAnsi="Arial" w:cs="Arial"/>
          <w:szCs w:val="22"/>
        </w:rPr>
        <w:t>ssessing compliance with relevant legislation.</w:t>
      </w:r>
    </w:p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Dissemination of policy and procedure</w:t>
      </w:r>
    </w:p>
    <w:p w:rsidR="00660C4B" w:rsidRPr="00A45676" w:rsidRDefault="00660C4B" w:rsidP="00660C4B">
      <w:pPr>
        <w:rPr>
          <w:rFonts w:cs="Arial"/>
        </w:rPr>
      </w:pPr>
      <w:r w:rsidRPr="00A45676">
        <w:rPr>
          <w:rFonts w:cs="Arial"/>
        </w:rPr>
        <w:t xml:space="preserve">The </w:t>
      </w:r>
      <w:r>
        <w:rPr>
          <w:rFonts w:cs="Arial"/>
        </w:rPr>
        <w:t>h</w:t>
      </w:r>
      <w:r w:rsidRPr="00A45676">
        <w:rPr>
          <w:rFonts w:cs="Arial"/>
        </w:rPr>
        <w:t xml:space="preserve">ealth </w:t>
      </w:r>
      <w:r>
        <w:rPr>
          <w:rFonts w:cs="Arial"/>
        </w:rPr>
        <w:t>and</w:t>
      </w:r>
      <w:r w:rsidRPr="00A45676">
        <w:rPr>
          <w:rFonts w:cs="Arial"/>
        </w:rPr>
        <w:t xml:space="preserve"> </w:t>
      </w:r>
      <w:r>
        <w:rPr>
          <w:rFonts w:cs="Arial"/>
        </w:rPr>
        <w:t>s</w:t>
      </w:r>
      <w:r w:rsidRPr="00A45676">
        <w:rPr>
          <w:rFonts w:cs="Arial"/>
        </w:rPr>
        <w:t xml:space="preserve">afety </w:t>
      </w:r>
      <w:r>
        <w:rPr>
          <w:rFonts w:cs="Arial"/>
        </w:rPr>
        <w:t>p</w:t>
      </w:r>
      <w:r w:rsidRPr="00A45676">
        <w:rPr>
          <w:rFonts w:cs="Arial"/>
        </w:rPr>
        <w:t xml:space="preserve">olicy and related procedures </w:t>
      </w:r>
      <w:r>
        <w:rPr>
          <w:rFonts w:cs="Arial"/>
        </w:rPr>
        <w:t>must be made available for all workers, volunteers and contractors.</w:t>
      </w:r>
    </w:p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Related documents</w:t>
      </w:r>
    </w:p>
    <w:p w:rsidR="00660C4B" w:rsidRPr="00A45676" w:rsidRDefault="00660C4B" w:rsidP="00660C4B">
      <w:pPr>
        <w:pStyle w:val="ColorfulList-Accent11"/>
        <w:numPr>
          <w:ilvl w:val="0"/>
          <w:numId w:val="2"/>
        </w:numPr>
        <w:spacing w:before="80" w:after="80" w:line="280" w:lineRule="exact"/>
        <w:rPr>
          <w:rFonts w:ascii="Arial" w:hAnsi="Arial" w:cs="Arial"/>
          <w:color w:val="808080"/>
          <w:szCs w:val="22"/>
        </w:rPr>
      </w:pPr>
      <w:r>
        <w:rPr>
          <w:rFonts w:ascii="Arial" w:hAnsi="Arial" w:cs="Arial"/>
          <w:color w:val="808080"/>
          <w:szCs w:val="22"/>
        </w:rPr>
        <w:t>I</w:t>
      </w:r>
      <w:r w:rsidRPr="00A45676">
        <w:rPr>
          <w:rFonts w:ascii="Arial" w:hAnsi="Arial" w:cs="Arial"/>
          <w:color w:val="808080"/>
          <w:szCs w:val="22"/>
        </w:rPr>
        <w:t>nsert references to specific policies</w:t>
      </w:r>
      <w:r>
        <w:rPr>
          <w:rFonts w:ascii="Arial" w:hAnsi="Arial" w:cs="Arial"/>
          <w:color w:val="808080"/>
          <w:szCs w:val="22"/>
        </w:rPr>
        <w:t>, applicable legislations or awards</w:t>
      </w:r>
    </w:p>
    <w:p w:rsidR="00660C4B" w:rsidRPr="00371D4D" w:rsidRDefault="00660C4B" w:rsidP="00660C4B"/>
    <w:p w:rsidR="00660C4B" w:rsidRPr="00A77094" w:rsidRDefault="00660C4B" w:rsidP="00660C4B">
      <w:pPr>
        <w:rPr>
          <w:sz w:val="24"/>
          <w:szCs w:val="24"/>
        </w:rPr>
      </w:pPr>
      <w:r w:rsidRPr="00A77094">
        <w:rPr>
          <w:b/>
          <w:sz w:val="24"/>
          <w:szCs w:val="24"/>
        </w:rPr>
        <w:t>Authorisation</w:t>
      </w:r>
    </w:p>
    <w:p w:rsidR="00660C4B" w:rsidRPr="00A45676" w:rsidRDefault="00660C4B" w:rsidP="00660C4B">
      <w:pPr>
        <w:rPr>
          <w:rFonts w:cs="Arial"/>
          <w:color w:val="808080"/>
        </w:rPr>
      </w:pPr>
      <w:r w:rsidRPr="00A45676">
        <w:rPr>
          <w:rFonts w:cs="Arial"/>
          <w:color w:val="808080"/>
        </w:rPr>
        <w:t>[Signature of Crown reserve Secretary]</w:t>
      </w:r>
      <w:r w:rsidRPr="00A45676">
        <w:rPr>
          <w:rFonts w:cs="Arial"/>
          <w:color w:val="808080"/>
        </w:rPr>
        <w:br/>
        <w:t>[Date of approval by the Crown reserve Board]</w:t>
      </w:r>
      <w:r w:rsidRPr="00A45676">
        <w:rPr>
          <w:rFonts w:cs="Arial"/>
          <w:color w:val="808080"/>
        </w:rPr>
        <w:br/>
        <w:t>[Name of Crown reserve]</w:t>
      </w:r>
    </w:p>
    <w:p w:rsidR="0040791F" w:rsidRDefault="00954DE8"/>
    <w:sectPr w:rsidR="0040791F" w:rsidSect="00660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E8" w:rsidRDefault="00954DE8" w:rsidP="00660C4B">
      <w:pPr>
        <w:spacing w:before="0" w:after="0" w:line="240" w:lineRule="auto"/>
      </w:pPr>
      <w:r>
        <w:separator/>
      </w:r>
    </w:p>
  </w:endnote>
  <w:endnote w:type="continuationSeparator" w:id="0">
    <w:p w:rsidR="00954DE8" w:rsidRDefault="00954DE8" w:rsidP="00660C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4E" w:rsidRDefault="008B1C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575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2D9" w:rsidRDefault="00DD72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C4E" w:rsidRDefault="008B1C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4E" w:rsidRDefault="008B1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E8" w:rsidRDefault="00954DE8" w:rsidP="00660C4B">
      <w:pPr>
        <w:spacing w:before="0" w:after="0" w:line="240" w:lineRule="auto"/>
      </w:pPr>
      <w:r>
        <w:separator/>
      </w:r>
    </w:p>
  </w:footnote>
  <w:footnote w:type="continuationSeparator" w:id="0">
    <w:p w:rsidR="00954DE8" w:rsidRDefault="00954DE8" w:rsidP="00660C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4E" w:rsidRDefault="008B1C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4E" w:rsidRDefault="008B1C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4E" w:rsidRDefault="008B1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41D7"/>
    <w:multiLevelType w:val="hybridMultilevel"/>
    <w:tmpl w:val="F04A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39DA"/>
    <w:multiLevelType w:val="hybridMultilevel"/>
    <w:tmpl w:val="5B9A8576"/>
    <w:lvl w:ilvl="0" w:tplc="7320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8245A"/>
    <w:multiLevelType w:val="hybridMultilevel"/>
    <w:tmpl w:val="E4925D32"/>
    <w:lvl w:ilvl="0" w:tplc="7320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4B"/>
    <w:rsid w:val="00061DD7"/>
    <w:rsid w:val="000A35DE"/>
    <w:rsid w:val="00100B54"/>
    <w:rsid w:val="00243A80"/>
    <w:rsid w:val="003A7E73"/>
    <w:rsid w:val="00473373"/>
    <w:rsid w:val="004D47BB"/>
    <w:rsid w:val="00561AF8"/>
    <w:rsid w:val="00660C4B"/>
    <w:rsid w:val="008B1C4E"/>
    <w:rsid w:val="00954DE8"/>
    <w:rsid w:val="00D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4B"/>
    <w:pPr>
      <w:spacing w:before="12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C4B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4B"/>
    <w:rPr>
      <w:rFonts w:ascii="Arial" w:hAnsi="Arial"/>
      <w:color w:val="043F5C"/>
      <w:sz w:val="40"/>
      <w:szCs w:val="60"/>
      <w:lang w:eastAsia="en-US"/>
    </w:rPr>
  </w:style>
  <w:style w:type="table" w:styleId="TableGrid">
    <w:name w:val="Table Grid"/>
    <w:aliases w:val="DoI Table"/>
    <w:basedOn w:val="TableNormal"/>
    <w:uiPriority w:val="59"/>
    <w:rsid w:val="00660C4B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paragraph" w:styleId="ListParagraph">
    <w:name w:val="List Paragraph"/>
    <w:basedOn w:val="Normal"/>
    <w:uiPriority w:val="34"/>
    <w:qFormat/>
    <w:rsid w:val="00660C4B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0C4B"/>
    <w:pPr>
      <w:spacing w:before="60" w:line="240" w:lineRule="auto"/>
      <w:ind w:left="720"/>
      <w:contextualSpacing/>
    </w:pPr>
    <w:rPr>
      <w:rFonts w:ascii="Calibri" w:eastAsia="MS Mincho" w:hAnsi="Calibri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0C4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4B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0C4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4B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C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4B"/>
    <w:pPr>
      <w:spacing w:before="12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C4B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4B"/>
    <w:rPr>
      <w:rFonts w:ascii="Arial" w:hAnsi="Arial"/>
      <w:color w:val="043F5C"/>
      <w:sz w:val="40"/>
      <w:szCs w:val="60"/>
      <w:lang w:eastAsia="en-US"/>
    </w:rPr>
  </w:style>
  <w:style w:type="table" w:styleId="TableGrid">
    <w:name w:val="Table Grid"/>
    <w:aliases w:val="DoI Table"/>
    <w:basedOn w:val="TableNormal"/>
    <w:uiPriority w:val="59"/>
    <w:rsid w:val="00660C4B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paragraph" w:styleId="ListParagraph">
    <w:name w:val="List Paragraph"/>
    <w:basedOn w:val="Normal"/>
    <w:uiPriority w:val="34"/>
    <w:qFormat/>
    <w:rsid w:val="00660C4B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0C4B"/>
    <w:pPr>
      <w:spacing w:before="60" w:line="240" w:lineRule="auto"/>
      <w:ind w:left="720"/>
      <w:contextualSpacing/>
    </w:pPr>
    <w:rPr>
      <w:rFonts w:ascii="Calibri" w:eastAsia="MS Mincho" w:hAnsi="Calibri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0C4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4B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0C4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4B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C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EA601358-640B-4BB6-AB78-1CA67C38B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64CC2-3FBD-464B-8D10-A44D484DB96E}"/>
</file>

<file path=customXml/itemProps3.xml><?xml version="1.0" encoding="utf-8"?>
<ds:datastoreItem xmlns:ds="http://schemas.openxmlformats.org/officeDocument/2006/customXml" ds:itemID="{5C596A4C-2CF1-4CCB-AE4C-825731B297DB}"/>
</file>

<file path=customXml/itemProps4.xml><?xml version="1.0" encoding="utf-8"?>
<ds:datastoreItem xmlns:ds="http://schemas.openxmlformats.org/officeDocument/2006/customXml" ds:itemID="{6C1F0BED-1113-4777-9702-662463A30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CLM Health and Safety Policy and Procedure template</vt:lpstr>
    </vt:vector>
  </TitlesOfParts>
  <Company>Reserve Manager | Crown Lands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policy and procedures template</dc:title>
  <dc:subject>Reserve Manager | Crown Lands</dc:subject>
  <dc:creator>Reserve Manager | Crown Lands</dc:creator>
  <dcterms:created xsi:type="dcterms:W3CDTF">2019-03-25T03:41:00Z</dcterms:created>
  <dcterms:modified xsi:type="dcterms:W3CDTF">2019-03-25T03:41:00Z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