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39BB" w14:textId="77777777" w:rsidR="001C2EFA" w:rsidRDefault="004D79CF">
      <w:pPr>
        <w:pStyle w:val="Title"/>
        <w:keepNext w:val="0"/>
        <w:keepLines w:val="0"/>
        <w:spacing w:before="320"/>
      </w:pPr>
      <w:bookmarkStart w:id="0" w:name="_qfgbptvgwgms" w:colFirst="0" w:colLast="0"/>
      <w:bookmarkEnd w:id="0"/>
      <w:r>
        <w:t xml:space="preserve">Crown reserve venue hire agreement </w:t>
      </w:r>
    </w:p>
    <w:p w14:paraId="0C759AC5" w14:textId="77777777" w:rsidR="001C2EFA" w:rsidRDefault="004D79CF">
      <w:pPr>
        <w:spacing w:before="120" w:after="120"/>
      </w:pPr>
      <w:r>
        <w:t xml:space="preserve">This venue hire agreement template for Crown land managers contains a sample venue hire agreement with accompanying terms and conditions. It is suitable to use for one-off hire activities for example, birthday parties and community meetings held in a public hall or community hall. </w:t>
      </w:r>
    </w:p>
    <w:p w14:paraId="16BF3742" w14:textId="77777777" w:rsidR="001C2EFA" w:rsidRDefault="004D79CF">
      <w:pPr>
        <w:spacing w:before="120" w:after="120"/>
      </w:pPr>
      <w:r>
        <w:t xml:space="preserve">The agreement can be edited and adapted to fit a range of venues or facilities on Crown reserves that suit individual Crown Reserve requirements. </w:t>
      </w:r>
    </w:p>
    <w:p w14:paraId="40B7A197" w14:textId="77777777" w:rsidR="001C2EFA" w:rsidRDefault="004D79CF">
      <w:pPr>
        <w:spacing w:before="120" w:after="120"/>
      </w:pPr>
      <w:r>
        <w:t xml:space="preserve">If the venue hire request is more extensive than one-off use, and the duration of hire is within a 12-month period, it is recommended to use a </w:t>
      </w:r>
      <w:r>
        <w:rPr>
          <w:i/>
        </w:rPr>
        <w:t>General Short Term License Agreement</w:t>
      </w:r>
      <w:r>
        <w:t xml:space="preserve">. A template for this agreement is available on the NSW Government Reserve Manager website  </w:t>
      </w:r>
      <w:hyperlink r:id="rId5">
        <w:r>
          <w:rPr>
            <w:color w:val="0000FF"/>
            <w:u w:val="single"/>
          </w:rPr>
          <w:t>https://www.reservemanager.nsw.gov.au</w:t>
        </w:r>
      </w:hyperlink>
      <w:r>
        <w:t>.</w:t>
      </w:r>
    </w:p>
    <w:p w14:paraId="5FBEE3B0" w14:textId="77777777" w:rsidR="001C2EFA" w:rsidRDefault="001C2EFA">
      <w:pPr>
        <w:spacing w:before="120" w:after="120"/>
      </w:pPr>
    </w:p>
    <w:p w14:paraId="3931BBDE" w14:textId="77777777" w:rsidR="001C2EFA" w:rsidRDefault="004D79CF">
      <w:pPr>
        <w:pStyle w:val="Heading1"/>
        <w:keepNext w:val="0"/>
        <w:keepLines w:val="0"/>
        <w:spacing w:before="0" w:after="0"/>
        <w:rPr>
          <w:sz w:val="22"/>
          <w:szCs w:val="22"/>
        </w:rPr>
      </w:pPr>
      <w:r>
        <w:br w:type="page"/>
      </w:r>
    </w:p>
    <w:p w14:paraId="440100D3" w14:textId="77777777" w:rsidR="001C2EFA" w:rsidRDefault="004D79CF">
      <w:pPr>
        <w:pStyle w:val="Heading1"/>
      </w:pPr>
      <w:r>
        <w:lastRenderedPageBreak/>
        <w:t>SAMPLE TEMPLATE</w:t>
      </w:r>
    </w:p>
    <w:p w14:paraId="75897BEF" w14:textId="77777777" w:rsidR="001C2EFA" w:rsidRDefault="004D79CF">
      <w:pPr>
        <w:pStyle w:val="Heading1"/>
        <w:keepNext w:val="0"/>
        <w:keepLines w:val="0"/>
        <w:spacing w:before="320"/>
        <w:rPr>
          <w:sz w:val="22"/>
          <w:szCs w:val="22"/>
        </w:rPr>
      </w:pPr>
      <w:r>
        <w:rPr>
          <w:sz w:val="22"/>
          <w:szCs w:val="22"/>
        </w:rPr>
        <w:t xml:space="preserve">Venue hire at </w:t>
      </w:r>
      <w:r>
        <w:rPr>
          <w:color w:val="A6A6A6"/>
          <w:sz w:val="22"/>
          <w:szCs w:val="22"/>
        </w:rPr>
        <w:t>[XYZ Reserve]</w:t>
      </w:r>
    </w:p>
    <w:p w14:paraId="3664857F" w14:textId="77777777" w:rsidR="001C2EFA" w:rsidRDefault="004D79CF">
      <w:pPr>
        <w:spacing w:before="120" w:after="120"/>
      </w:pPr>
      <w:r>
        <w:rPr>
          <w:color w:val="A6A6A6"/>
        </w:rPr>
        <w:t xml:space="preserve">[XYZ Reserve </w:t>
      </w:r>
      <w:r>
        <w:t xml:space="preserve">(Reserve No. </w:t>
      </w:r>
      <w:r>
        <w:rPr>
          <w:color w:val="A6A6A6"/>
        </w:rPr>
        <w:t>1234</w:t>
      </w:r>
      <w:r>
        <w:t>)</w:t>
      </w:r>
      <w:r>
        <w:rPr>
          <w:color w:val="A6A6A6"/>
        </w:rPr>
        <w:t xml:space="preserve">] </w:t>
      </w:r>
      <w:r>
        <w:t xml:space="preserve">is managed by the </w:t>
      </w:r>
      <w:r>
        <w:rPr>
          <w:color w:val="A6A6A6"/>
        </w:rPr>
        <w:t xml:space="preserve">[XYZ Land Manager] </w:t>
      </w:r>
      <w:r>
        <w:t>(the reserve manager)</w:t>
      </w:r>
      <w:r>
        <w:rPr>
          <w:color w:val="A6A6A6"/>
        </w:rPr>
        <w:t xml:space="preserve"> </w:t>
      </w:r>
      <w:r>
        <w:t xml:space="preserve">appointed under the </w:t>
      </w:r>
      <w:r>
        <w:rPr>
          <w:i/>
        </w:rPr>
        <w:t>Crown Land Management Act 2016</w:t>
      </w:r>
      <w:r>
        <w:t xml:space="preserve">. Venue hire at the </w:t>
      </w:r>
      <w:r>
        <w:rPr>
          <w:color w:val="A6A6A6"/>
        </w:rPr>
        <w:t>[XYZ Reserve]</w:t>
      </w:r>
      <w:r>
        <w:t xml:space="preserve"> is at the discretion of the reserve manager. </w:t>
      </w:r>
    </w:p>
    <w:p w14:paraId="496234C6" w14:textId="77777777" w:rsidR="001C2EFA" w:rsidRDefault="004D79CF">
      <w:pPr>
        <w:spacing w:before="120" w:after="120"/>
      </w:pPr>
      <w:r>
        <w:t xml:space="preserve">The applicant must be over the age of 18, and shall be responsible for the conduct of all attendees and the activities that take place during the hiring period as well as securing the venue following the function. The responsible person must provide photo identification and sign the hiring agreement. </w:t>
      </w:r>
    </w:p>
    <w:p w14:paraId="578F6F63" w14:textId="77777777" w:rsidR="001C2EFA" w:rsidRDefault="004D79CF">
      <w:pPr>
        <w:pStyle w:val="Heading4"/>
        <w:keepNext w:val="0"/>
        <w:keepLines w:val="0"/>
        <w:spacing w:before="320"/>
      </w:pPr>
      <w:bookmarkStart w:id="1" w:name="_uopl6pns4mn9" w:colFirst="0" w:colLast="0"/>
      <w:bookmarkEnd w:id="1"/>
      <w:r>
        <w:t>Applicant Details</w:t>
      </w:r>
    </w:p>
    <w:tbl>
      <w:tblPr>
        <w:tblStyle w:val="a"/>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10"/>
        <w:gridCol w:w="1913"/>
        <w:gridCol w:w="5600"/>
      </w:tblGrid>
      <w:tr w:rsidR="001C2EFA" w14:paraId="7756B3A7" w14:textId="77777777" w:rsidTr="001C2EFA">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auto"/>
          </w:tcPr>
          <w:p w14:paraId="34B1128A" w14:textId="77777777" w:rsidR="001C2EFA" w:rsidRDefault="004D79CF">
            <w:pPr>
              <w:rPr>
                <w:color w:val="000000"/>
                <w:sz w:val="22"/>
                <w:szCs w:val="22"/>
              </w:rPr>
            </w:pPr>
            <w:r>
              <w:rPr>
                <w:rFonts w:ascii="Arial" w:eastAsia="Arial" w:hAnsi="Arial" w:cs="Arial"/>
                <w:color w:val="000000"/>
                <w:sz w:val="22"/>
                <w:szCs w:val="22"/>
              </w:rPr>
              <w:t>I/we:</w:t>
            </w:r>
          </w:p>
        </w:tc>
        <w:tc>
          <w:tcPr>
            <w:tcW w:w="7513" w:type="dxa"/>
            <w:gridSpan w:val="2"/>
            <w:shd w:val="clear" w:color="auto" w:fill="auto"/>
          </w:tcPr>
          <w:p w14:paraId="08210F5A" w14:textId="77777777" w:rsidR="001C2EFA" w:rsidRDefault="004D79CF">
            <w:pPr>
              <w:rPr>
                <w:color w:val="000000"/>
                <w:sz w:val="22"/>
                <w:szCs w:val="22"/>
              </w:rPr>
            </w:pPr>
            <w:r>
              <w:rPr>
                <w:rFonts w:ascii="Arial" w:eastAsia="Arial" w:hAnsi="Arial" w:cs="Arial"/>
                <w:b w:val="0"/>
                <w:i/>
                <w:color w:val="A6A6A6"/>
                <w:sz w:val="22"/>
                <w:szCs w:val="22"/>
              </w:rPr>
              <w:t>name of applicant</w:t>
            </w:r>
            <w:r>
              <w:rPr>
                <w:rFonts w:ascii="Arial" w:eastAsia="Arial" w:hAnsi="Arial" w:cs="Arial"/>
                <w:b w:val="0"/>
                <w:sz w:val="22"/>
                <w:szCs w:val="22"/>
              </w:rPr>
              <w:t>………………………………….</w:t>
            </w:r>
          </w:p>
        </w:tc>
      </w:tr>
      <w:tr w:rsidR="001C2EFA" w14:paraId="3D3777CF" w14:textId="77777777">
        <w:tc>
          <w:tcPr>
            <w:tcW w:w="2410" w:type="dxa"/>
          </w:tcPr>
          <w:p w14:paraId="54370434" w14:textId="77777777" w:rsidR="001C2EFA" w:rsidRDefault="004D79CF">
            <w:pPr>
              <w:rPr>
                <w:b/>
                <w:sz w:val="22"/>
                <w:szCs w:val="22"/>
              </w:rPr>
            </w:pPr>
            <w:r>
              <w:rPr>
                <w:b/>
                <w:sz w:val="22"/>
                <w:szCs w:val="22"/>
              </w:rPr>
              <w:t>of:</w:t>
            </w:r>
          </w:p>
        </w:tc>
        <w:tc>
          <w:tcPr>
            <w:tcW w:w="7513" w:type="dxa"/>
            <w:gridSpan w:val="2"/>
          </w:tcPr>
          <w:p w14:paraId="5DA92684" w14:textId="77777777" w:rsidR="001C2EFA" w:rsidRDefault="004D79CF">
            <w:pPr>
              <w:rPr>
                <w:sz w:val="22"/>
                <w:szCs w:val="22"/>
              </w:rPr>
            </w:pPr>
            <w:r>
              <w:rPr>
                <w:i/>
                <w:color w:val="A6A6A6"/>
                <w:sz w:val="22"/>
                <w:szCs w:val="22"/>
              </w:rPr>
              <w:t>Address</w:t>
            </w:r>
          </w:p>
        </w:tc>
      </w:tr>
      <w:tr w:rsidR="001C2EFA" w14:paraId="60CF8842" w14:textId="77777777">
        <w:tc>
          <w:tcPr>
            <w:tcW w:w="2410" w:type="dxa"/>
          </w:tcPr>
          <w:p w14:paraId="13FC2295" w14:textId="77777777" w:rsidR="001C2EFA" w:rsidRDefault="004D79CF">
            <w:pPr>
              <w:rPr>
                <w:b/>
                <w:sz w:val="22"/>
                <w:szCs w:val="22"/>
              </w:rPr>
            </w:pPr>
            <w:r>
              <w:rPr>
                <w:b/>
                <w:sz w:val="22"/>
                <w:szCs w:val="22"/>
              </w:rPr>
              <w:t>phone:</w:t>
            </w:r>
          </w:p>
        </w:tc>
        <w:tc>
          <w:tcPr>
            <w:tcW w:w="7513" w:type="dxa"/>
            <w:gridSpan w:val="2"/>
          </w:tcPr>
          <w:p w14:paraId="4AC77490" w14:textId="77777777" w:rsidR="001C2EFA" w:rsidRDefault="004D79CF">
            <w:pPr>
              <w:rPr>
                <w:sz w:val="22"/>
                <w:szCs w:val="22"/>
              </w:rPr>
            </w:pPr>
            <w:r>
              <w:rPr>
                <w:i/>
                <w:color w:val="A6A6A6"/>
                <w:sz w:val="22"/>
                <w:szCs w:val="22"/>
              </w:rPr>
              <w:t>phone number</w:t>
            </w:r>
          </w:p>
        </w:tc>
      </w:tr>
      <w:tr w:rsidR="001C2EFA" w14:paraId="7B353398" w14:textId="77777777">
        <w:tc>
          <w:tcPr>
            <w:tcW w:w="2410" w:type="dxa"/>
          </w:tcPr>
          <w:p w14:paraId="14AB44EA" w14:textId="77777777" w:rsidR="001C2EFA" w:rsidRDefault="004D79CF">
            <w:pPr>
              <w:rPr>
                <w:b/>
                <w:sz w:val="22"/>
                <w:szCs w:val="22"/>
              </w:rPr>
            </w:pPr>
            <w:r>
              <w:rPr>
                <w:b/>
                <w:sz w:val="22"/>
                <w:szCs w:val="22"/>
              </w:rPr>
              <w:t xml:space="preserve">Wish to hire the </w:t>
            </w:r>
          </w:p>
        </w:tc>
        <w:tc>
          <w:tcPr>
            <w:tcW w:w="7513" w:type="dxa"/>
            <w:gridSpan w:val="2"/>
          </w:tcPr>
          <w:p w14:paraId="097F7EEE" w14:textId="77777777" w:rsidR="001C2EFA" w:rsidRDefault="004D79CF">
            <w:pPr>
              <w:rPr>
                <w:i/>
                <w:color w:val="A6A6A6"/>
                <w:sz w:val="22"/>
                <w:szCs w:val="22"/>
              </w:rPr>
            </w:pPr>
            <w:r>
              <w:rPr>
                <w:i/>
                <w:color w:val="A6A6A6"/>
                <w:sz w:val="22"/>
                <w:szCs w:val="22"/>
              </w:rPr>
              <w:t>venue type e.g. hall</w:t>
            </w:r>
          </w:p>
        </w:tc>
      </w:tr>
      <w:tr w:rsidR="001C2EFA" w14:paraId="526AC989" w14:textId="77777777">
        <w:tc>
          <w:tcPr>
            <w:tcW w:w="2410" w:type="dxa"/>
          </w:tcPr>
          <w:p w14:paraId="430944D5" w14:textId="77777777" w:rsidR="001C2EFA" w:rsidRDefault="004D79CF">
            <w:pPr>
              <w:rPr>
                <w:b/>
                <w:sz w:val="22"/>
                <w:szCs w:val="22"/>
              </w:rPr>
            </w:pPr>
            <w:r>
              <w:rPr>
                <w:b/>
                <w:sz w:val="22"/>
                <w:szCs w:val="22"/>
              </w:rPr>
              <w:t xml:space="preserve">of the </w:t>
            </w:r>
          </w:p>
        </w:tc>
        <w:tc>
          <w:tcPr>
            <w:tcW w:w="7513" w:type="dxa"/>
            <w:gridSpan w:val="2"/>
          </w:tcPr>
          <w:p w14:paraId="55A26789" w14:textId="77777777" w:rsidR="001C2EFA" w:rsidRDefault="004D79CF">
            <w:pPr>
              <w:rPr>
                <w:i/>
                <w:color w:val="A6A6A6"/>
                <w:sz w:val="22"/>
                <w:szCs w:val="22"/>
              </w:rPr>
            </w:pPr>
            <w:r>
              <w:rPr>
                <w:i/>
                <w:color w:val="A6A6A6"/>
                <w:sz w:val="22"/>
                <w:szCs w:val="22"/>
              </w:rPr>
              <w:t>XYZ Crown reserve</w:t>
            </w:r>
          </w:p>
        </w:tc>
      </w:tr>
      <w:tr w:rsidR="001C2EFA" w14:paraId="5395A001" w14:textId="77777777">
        <w:tc>
          <w:tcPr>
            <w:tcW w:w="2410" w:type="dxa"/>
          </w:tcPr>
          <w:p w14:paraId="65C273A5" w14:textId="77777777" w:rsidR="001C2EFA" w:rsidRDefault="004D79CF">
            <w:pPr>
              <w:rPr>
                <w:b/>
                <w:sz w:val="22"/>
                <w:szCs w:val="22"/>
              </w:rPr>
            </w:pPr>
            <w:r>
              <w:rPr>
                <w:b/>
                <w:sz w:val="22"/>
                <w:szCs w:val="22"/>
              </w:rPr>
              <w:t xml:space="preserve">From </w:t>
            </w:r>
          </w:p>
        </w:tc>
        <w:tc>
          <w:tcPr>
            <w:tcW w:w="1913" w:type="dxa"/>
          </w:tcPr>
          <w:p w14:paraId="6FDB69D7" w14:textId="77777777" w:rsidR="001C2EFA" w:rsidRDefault="004D79CF">
            <w:pPr>
              <w:rPr>
                <w:i/>
                <w:color w:val="A6A6A6"/>
                <w:sz w:val="22"/>
                <w:szCs w:val="22"/>
              </w:rPr>
            </w:pPr>
            <w:r>
              <w:rPr>
                <w:i/>
                <w:color w:val="A6A6A6"/>
                <w:sz w:val="22"/>
                <w:szCs w:val="22"/>
              </w:rPr>
              <w:t>time start</w:t>
            </w:r>
            <w:r>
              <w:rPr>
                <w:sz w:val="22"/>
                <w:szCs w:val="22"/>
              </w:rPr>
              <w:t xml:space="preserve"> AM/PM to</w:t>
            </w:r>
          </w:p>
        </w:tc>
        <w:tc>
          <w:tcPr>
            <w:tcW w:w="5600" w:type="dxa"/>
          </w:tcPr>
          <w:p w14:paraId="4F784255" w14:textId="77777777" w:rsidR="001C2EFA" w:rsidRDefault="004D79CF">
            <w:pPr>
              <w:rPr>
                <w:i/>
                <w:color w:val="A6A6A6"/>
                <w:sz w:val="22"/>
                <w:szCs w:val="22"/>
              </w:rPr>
            </w:pPr>
            <w:r>
              <w:rPr>
                <w:i/>
                <w:color w:val="A6A6A6"/>
                <w:sz w:val="22"/>
                <w:szCs w:val="22"/>
              </w:rPr>
              <w:t>time end</w:t>
            </w:r>
            <w:r>
              <w:rPr>
                <w:sz w:val="22"/>
                <w:szCs w:val="22"/>
              </w:rPr>
              <w:t xml:space="preserve"> AM/PM</w:t>
            </w:r>
          </w:p>
        </w:tc>
      </w:tr>
      <w:tr w:rsidR="001C2EFA" w14:paraId="59A0B88F" w14:textId="77777777">
        <w:tc>
          <w:tcPr>
            <w:tcW w:w="2410" w:type="dxa"/>
          </w:tcPr>
          <w:p w14:paraId="2E281A22" w14:textId="77777777" w:rsidR="001C2EFA" w:rsidRDefault="004D79CF">
            <w:pPr>
              <w:rPr>
                <w:b/>
                <w:sz w:val="22"/>
                <w:szCs w:val="22"/>
              </w:rPr>
            </w:pPr>
            <w:r>
              <w:rPr>
                <w:b/>
                <w:sz w:val="22"/>
                <w:szCs w:val="22"/>
              </w:rPr>
              <w:t xml:space="preserve">On </w:t>
            </w:r>
          </w:p>
        </w:tc>
        <w:tc>
          <w:tcPr>
            <w:tcW w:w="7513" w:type="dxa"/>
            <w:gridSpan w:val="2"/>
          </w:tcPr>
          <w:p w14:paraId="537F6709" w14:textId="77777777" w:rsidR="001C2EFA" w:rsidRDefault="004D79CF">
            <w:pPr>
              <w:rPr>
                <w:i/>
                <w:color w:val="A6A6A6"/>
                <w:sz w:val="22"/>
                <w:szCs w:val="22"/>
              </w:rPr>
            </w:pPr>
            <w:r>
              <w:rPr>
                <w:i/>
                <w:color w:val="A6A6A6"/>
                <w:sz w:val="22"/>
                <w:szCs w:val="22"/>
              </w:rPr>
              <w:t xml:space="preserve">from date to date </w:t>
            </w:r>
            <w:r>
              <w:rPr>
                <w:i/>
                <w:sz w:val="22"/>
                <w:szCs w:val="22"/>
              </w:rPr>
              <w:t>(</w:t>
            </w:r>
            <w:r>
              <w:rPr>
                <w:i/>
                <w:color w:val="A6A6A6"/>
                <w:sz w:val="22"/>
                <w:szCs w:val="22"/>
              </w:rPr>
              <w:t xml:space="preserve">X </w:t>
            </w:r>
            <w:r>
              <w:rPr>
                <w:i/>
                <w:sz w:val="22"/>
                <w:szCs w:val="22"/>
              </w:rPr>
              <w:t>total day(s))</w:t>
            </w:r>
          </w:p>
        </w:tc>
      </w:tr>
      <w:tr w:rsidR="001C2EFA" w14:paraId="3F24C9B9" w14:textId="77777777">
        <w:tc>
          <w:tcPr>
            <w:tcW w:w="2410" w:type="dxa"/>
          </w:tcPr>
          <w:p w14:paraId="05D51C32" w14:textId="77777777" w:rsidR="001C2EFA" w:rsidRDefault="004D79CF">
            <w:pPr>
              <w:rPr>
                <w:b/>
                <w:sz w:val="22"/>
                <w:szCs w:val="22"/>
              </w:rPr>
            </w:pPr>
            <w:r>
              <w:rPr>
                <w:b/>
                <w:sz w:val="22"/>
                <w:szCs w:val="22"/>
              </w:rPr>
              <w:t xml:space="preserve">The fee for this hire is </w:t>
            </w:r>
          </w:p>
        </w:tc>
        <w:tc>
          <w:tcPr>
            <w:tcW w:w="7513" w:type="dxa"/>
            <w:gridSpan w:val="2"/>
          </w:tcPr>
          <w:p w14:paraId="5BA76043" w14:textId="77777777" w:rsidR="001C2EFA" w:rsidRDefault="004D79CF">
            <w:pPr>
              <w:rPr>
                <w:i/>
                <w:color w:val="A6A6A6"/>
                <w:sz w:val="22"/>
                <w:szCs w:val="22"/>
              </w:rPr>
            </w:pPr>
            <w:r>
              <w:rPr>
                <w:i/>
                <w:color w:val="A6A6A6"/>
                <w:sz w:val="22"/>
                <w:szCs w:val="22"/>
              </w:rPr>
              <w:t xml:space="preserve">fee amount </w:t>
            </w:r>
            <w:r>
              <w:rPr>
                <w:sz w:val="22"/>
                <w:szCs w:val="22"/>
              </w:rPr>
              <w:t>plus a $</w:t>
            </w:r>
            <w:r>
              <w:rPr>
                <w:i/>
                <w:color w:val="A6A6A6"/>
                <w:sz w:val="22"/>
                <w:szCs w:val="22"/>
              </w:rPr>
              <w:t>bond amount</w:t>
            </w:r>
            <w:r>
              <w:rPr>
                <w:sz w:val="22"/>
                <w:szCs w:val="22"/>
              </w:rPr>
              <w:t xml:space="preserve"> Bond</w:t>
            </w:r>
          </w:p>
        </w:tc>
      </w:tr>
    </w:tbl>
    <w:p w14:paraId="015BA0D1" w14:textId="77777777" w:rsidR="001C2EFA" w:rsidRDefault="004D79CF">
      <w:pPr>
        <w:spacing w:before="120" w:after="120"/>
      </w:pPr>
      <w:r>
        <w:t xml:space="preserve">The bond will only be refunded if </w:t>
      </w:r>
      <w:proofErr w:type="gramStart"/>
      <w:r>
        <w:t>all of</w:t>
      </w:r>
      <w:proofErr w:type="gramEnd"/>
      <w:r>
        <w:t xml:space="preserve"> the undermentioned venue hire terms and conditions are fully met.</w:t>
      </w:r>
    </w:p>
    <w:p w14:paraId="333526E7" w14:textId="77777777" w:rsidR="001C2EFA" w:rsidRDefault="004D79CF">
      <w:pPr>
        <w:pStyle w:val="Heading4"/>
        <w:spacing w:before="120" w:after="120"/>
      </w:pPr>
      <w:bookmarkStart w:id="2" w:name="_vkyik88h84pf" w:colFirst="0" w:colLast="0"/>
      <w:bookmarkEnd w:id="2"/>
      <w:r>
        <w:t xml:space="preserve">Special Conditions on the Venue hire agreement: </w:t>
      </w:r>
    </w:p>
    <w:p w14:paraId="19222F82" w14:textId="77777777" w:rsidR="001C2EFA" w:rsidRDefault="004D79CF">
      <w:pPr>
        <w:numPr>
          <w:ilvl w:val="0"/>
          <w:numId w:val="1"/>
        </w:numPr>
        <w:spacing w:before="120"/>
      </w:pPr>
      <w:r>
        <w:t>The above hire [</w:t>
      </w:r>
      <w:r>
        <w:rPr>
          <w:i/>
          <w:color w:val="A6A6A6"/>
        </w:rPr>
        <w:t>does/does not</w:t>
      </w:r>
      <w:r>
        <w:t>] include the use of the [</w:t>
      </w:r>
      <w:r>
        <w:rPr>
          <w:i/>
          <w:color w:val="A6A6A6"/>
        </w:rPr>
        <w:t xml:space="preserve">XYZ facility </w:t>
      </w:r>
      <w:proofErr w:type="spellStart"/>
      <w:r>
        <w:rPr>
          <w:i/>
          <w:color w:val="A6A6A6"/>
        </w:rPr>
        <w:t>e.g</w:t>
      </w:r>
      <w:proofErr w:type="spellEnd"/>
      <w:r>
        <w:rPr>
          <w:i/>
          <w:color w:val="A6A6A6"/>
        </w:rPr>
        <w:t xml:space="preserve"> kitchen</w:t>
      </w:r>
      <w:r>
        <w:t>] at the site.</w:t>
      </w:r>
    </w:p>
    <w:p w14:paraId="4F85470F" w14:textId="77777777" w:rsidR="001C2EFA" w:rsidRDefault="004D79CF">
      <w:pPr>
        <w:numPr>
          <w:ilvl w:val="0"/>
          <w:numId w:val="1"/>
        </w:numPr>
        <w:spacing w:after="120"/>
      </w:pPr>
      <w:r>
        <w:t xml:space="preserve">The maximum number of people attending the venue shall not exceed </w:t>
      </w:r>
      <w:r>
        <w:rPr>
          <w:color w:val="C00000"/>
        </w:rPr>
        <w:t xml:space="preserve">[XX] </w:t>
      </w:r>
      <w:r>
        <w:t>at any one time</w:t>
      </w:r>
    </w:p>
    <w:p w14:paraId="4703EED1" w14:textId="77777777" w:rsidR="001C2EFA" w:rsidRDefault="001C2EFA">
      <w:pPr>
        <w:spacing w:after="120"/>
      </w:pPr>
    </w:p>
    <w:p w14:paraId="7CED9A58" w14:textId="77777777" w:rsidR="001C2EFA" w:rsidRDefault="004D79CF">
      <w:pPr>
        <w:spacing w:after="120"/>
      </w:pPr>
      <w:r>
        <w:t>Hirer: ____________________________________________</w:t>
      </w:r>
    </w:p>
    <w:p w14:paraId="42471AAE" w14:textId="77777777" w:rsidR="001C2EFA" w:rsidRDefault="004D79CF">
      <w:pPr>
        <w:spacing w:after="120"/>
      </w:pPr>
      <w:r>
        <w:t>Date:</w:t>
      </w:r>
    </w:p>
    <w:p w14:paraId="3CD750AA" w14:textId="77777777" w:rsidR="001C2EFA" w:rsidRDefault="004D79CF">
      <w:pPr>
        <w:spacing w:after="120"/>
      </w:pPr>
      <w:r>
        <w:t>Reserve manager___________________________________</w:t>
      </w:r>
    </w:p>
    <w:p w14:paraId="2B3E603A" w14:textId="77777777" w:rsidR="001C2EFA" w:rsidRDefault="004D79CF">
      <w:pPr>
        <w:spacing w:after="120"/>
      </w:pPr>
      <w:r>
        <w:t>Date:</w:t>
      </w:r>
    </w:p>
    <w:p w14:paraId="12FE5C14" w14:textId="77777777" w:rsidR="001C2EFA" w:rsidRDefault="004D79CF">
      <w:pPr>
        <w:pStyle w:val="Heading3"/>
        <w:spacing w:line="240" w:lineRule="auto"/>
      </w:pPr>
      <w:bookmarkStart w:id="3" w:name="_nvy2zy3u9f5d" w:colFirst="0" w:colLast="0"/>
      <w:bookmarkEnd w:id="3"/>
      <w:r>
        <w:lastRenderedPageBreak/>
        <w:t>Fees (refer to schedule for hourly rates):</w:t>
      </w:r>
    </w:p>
    <w:tbl>
      <w:tblPr>
        <w:tblStyle w:val="a0"/>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60"/>
        <w:gridCol w:w="2126"/>
      </w:tblGrid>
      <w:tr w:rsidR="001C2EFA" w14:paraId="75B05200" w14:textId="77777777" w:rsidTr="001C2EFA">
        <w:trPr>
          <w:cnfStyle w:val="100000000000" w:firstRow="1" w:lastRow="0" w:firstColumn="0" w:lastColumn="0" w:oddVBand="0" w:evenVBand="0" w:oddHBand="0" w:evenHBand="0" w:firstRowFirstColumn="0" w:firstRowLastColumn="0" w:lastRowFirstColumn="0" w:lastRowLastColumn="0"/>
        </w:trPr>
        <w:tc>
          <w:tcPr>
            <w:tcW w:w="1560" w:type="dxa"/>
            <w:shd w:val="clear" w:color="auto" w:fill="auto"/>
          </w:tcPr>
          <w:p w14:paraId="431F17EC" w14:textId="77777777" w:rsidR="001C2EFA" w:rsidRDefault="004D79CF">
            <w:pPr>
              <w:rPr>
                <w:color w:val="000000"/>
                <w:sz w:val="22"/>
                <w:szCs w:val="22"/>
              </w:rPr>
            </w:pPr>
            <w:r>
              <w:rPr>
                <w:rFonts w:ascii="Arial" w:eastAsia="Arial" w:hAnsi="Arial" w:cs="Arial"/>
                <w:b w:val="0"/>
                <w:color w:val="000000"/>
                <w:sz w:val="22"/>
                <w:szCs w:val="22"/>
              </w:rPr>
              <w:t>Event</w:t>
            </w:r>
          </w:p>
        </w:tc>
        <w:tc>
          <w:tcPr>
            <w:tcW w:w="2126" w:type="dxa"/>
            <w:shd w:val="clear" w:color="auto" w:fill="auto"/>
          </w:tcPr>
          <w:p w14:paraId="1AE59C77" w14:textId="77777777" w:rsidR="001C2EFA" w:rsidRDefault="004D79CF">
            <w:pPr>
              <w:rPr>
                <w:color w:val="000000"/>
                <w:sz w:val="22"/>
                <w:szCs w:val="22"/>
              </w:rPr>
            </w:pPr>
            <w:r>
              <w:rPr>
                <w:rFonts w:ascii="Arial" w:eastAsia="Arial" w:hAnsi="Arial" w:cs="Arial"/>
                <w:b w:val="0"/>
                <w:color w:val="000000"/>
                <w:sz w:val="22"/>
                <w:szCs w:val="22"/>
              </w:rPr>
              <w:t>$</w:t>
            </w:r>
          </w:p>
        </w:tc>
      </w:tr>
      <w:tr w:rsidR="001C2EFA" w14:paraId="428C0A4A" w14:textId="77777777" w:rsidTr="001C2EFA">
        <w:tc>
          <w:tcPr>
            <w:tcW w:w="1560" w:type="dxa"/>
            <w:shd w:val="clear" w:color="auto" w:fill="auto"/>
          </w:tcPr>
          <w:p w14:paraId="0846C2DD" w14:textId="77777777" w:rsidR="001C2EFA" w:rsidRDefault="004D79CF">
            <w:pPr>
              <w:rPr>
                <w:sz w:val="22"/>
                <w:szCs w:val="22"/>
              </w:rPr>
            </w:pPr>
            <w:r>
              <w:rPr>
                <w:sz w:val="22"/>
                <w:szCs w:val="22"/>
              </w:rPr>
              <w:t xml:space="preserve">Set-up </w:t>
            </w:r>
          </w:p>
        </w:tc>
        <w:tc>
          <w:tcPr>
            <w:tcW w:w="2126" w:type="dxa"/>
            <w:shd w:val="clear" w:color="auto" w:fill="auto"/>
          </w:tcPr>
          <w:p w14:paraId="1DAE4B50" w14:textId="77777777" w:rsidR="001C2EFA" w:rsidRDefault="004D79CF">
            <w:pPr>
              <w:rPr>
                <w:sz w:val="22"/>
                <w:szCs w:val="22"/>
              </w:rPr>
            </w:pPr>
            <w:r>
              <w:rPr>
                <w:sz w:val="22"/>
                <w:szCs w:val="22"/>
              </w:rPr>
              <w:t>$</w:t>
            </w:r>
          </w:p>
        </w:tc>
      </w:tr>
      <w:tr w:rsidR="001C2EFA" w14:paraId="763691AE" w14:textId="77777777" w:rsidTr="001C2EFA">
        <w:tc>
          <w:tcPr>
            <w:tcW w:w="1560" w:type="dxa"/>
            <w:shd w:val="clear" w:color="auto" w:fill="auto"/>
          </w:tcPr>
          <w:p w14:paraId="117384A3" w14:textId="77777777" w:rsidR="001C2EFA" w:rsidRDefault="004D79CF">
            <w:pPr>
              <w:rPr>
                <w:sz w:val="22"/>
                <w:szCs w:val="22"/>
              </w:rPr>
            </w:pPr>
            <w:r>
              <w:rPr>
                <w:sz w:val="22"/>
                <w:szCs w:val="22"/>
              </w:rPr>
              <w:t>Pack-up</w:t>
            </w:r>
          </w:p>
        </w:tc>
        <w:tc>
          <w:tcPr>
            <w:tcW w:w="2126" w:type="dxa"/>
            <w:shd w:val="clear" w:color="auto" w:fill="auto"/>
          </w:tcPr>
          <w:p w14:paraId="17B42D32" w14:textId="77777777" w:rsidR="001C2EFA" w:rsidRDefault="004D79CF">
            <w:pPr>
              <w:rPr>
                <w:sz w:val="22"/>
                <w:szCs w:val="22"/>
              </w:rPr>
            </w:pPr>
            <w:r>
              <w:rPr>
                <w:sz w:val="22"/>
                <w:szCs w:val="22"/>
              </w:rPr>
              <w:t>$</w:t>
            </w:r>
          </w:p>
        </w:tc>
      </w:tr>
      <w:tr w:rsidR="001C2EFA" w14:paraId="6CBF83DC" w14:textId="77777777" w:rsidTr="001C2EFA">
        <w:tc>
          <w:tcPr>
            <w:tcW w:w="1560" w:type="dxa"/>
            <w:shd w:val="clear" w:color="auto" w:fill="auto"/>
          </w:tcPr>
          <w:p w14:paraId="267FBB18" w14:textId="77777777" w:rsidR="001C2EFA" w:rsidRDefault="004D79CF">
            <w:pPr>
              <w:rPr>
                <w:sz w:val="22"/>
                <w:szCs w:val="22"/>
              </w:rPr>
            </w:pPr>
            <w:r>
              <w:rPr>
                <w:sz w:val="22"/>
                <w:szCs w:val="22"/>
              </w:rPr>
              <w:t>Holding fee</w:t>
            </w:r>
          </w:p>
        </w:tc>
        <w:tc>
          <w:tcPr>
            <w:tcW w:w="2126" w:type="dxa"/>
            <w:shd w:val="clear" w:color="auto" w:fill="auto"/>
          </w:tcPr>
          <w:p w14:paraId="0D395D5D" w14:textId="77777777" w:rsidR="001C2EFA" w:rsidRDefault="004D79CF">
            <w:pPr>
              <w:rPr>
                <w:sz w:val="22"/>
                <w:szCs w:val="22"/>
              </w:rPr>
            </w:pPr>
            <w:r>
              <w:rPr>
                <w:sz w:val="22"/>
                <w:szCs w:val="22"/>
              </w:rPr>
              <w:t>$</w:t>
            </w:r>
          </w:p>
        </w:tc>
      </w:tr>
      <w:tr w:rsidR="001C2EFA" w14:paraId="70A140A6" w14:textId="77777777">
        <w:tc>
          <w:tcPr>
            <w:tcW w:w="1560" w:type="dxa"/>
          </w:tcPr>
          <w:p w14:paraId="0A328F47" w14:textId="77777777" w:rsidR="001C2EFA" w:rsidRDefault="004D79CF">
            <w:pPr>
              <w:rPr>
                <w:b/>
                <w:sz w:val="22"/>
                <w:szCs w:val="22"/>
              </w:rPr>
            </w:pPr>
            <w:r>
              <w:rPr>
                <w:b/>
                <w:sz w:val="22"/>
                <w:szCs w:val="22"/>
              </w:rPr>
              <w:t>Total</w:t>
            </w:r>
          </w:p>
        </w:tc>
        <w:tc>
          <w:tcPr>
            <w:tcW w:w="2126" w:type="dxa"/>
          </w:tcPr>
          <w:p w14:paraId="50AF501D" w14:textId="77777777" w:rsidR="001C2EFA" w:rsidRDefault="004D79CF">
            <w:pPr>
              <w:rPr>
                <w:b/>
                <w:sz w:val="22"/>
                <w:szCs w:val="22"/>
              </w:rPr>
            </w:pPr>
            <w:r>
              <w:rPr>
                <w:b/>
                <w:sz w:val="22"/>
                <w:szCs w:val="22"/>
              </w:rPr>
              <w:t>$</w:t>
            </w:r>
          </w:p>
        </w:tc>
      </w:tr>
    </w:tbl>
    <w:p w14:paraId="753A1185" w14:textId="77777777" w:rsidR="001C2EFA" w:rsidRDefault="001C2EFA">
      <w:pPr>
        <w:spacing w:line="240" w:lineRule="auto"/>
      </w:pPr>
    </w:p>
    <w:p w14:paraId="4FBF06D6" w14:textId="77777777" w:rsidR="001C2EFA" w:rsidRDefault="004D79CF">
      <w:pPr>
        <w:pStyle w:val="Heading3"/>
        <w:spacing w:line="240" w:lineRule="auto"/>
      </w:pPr>
      <w:bookmarkStart w:id="4" w:name="_le1n1mimksqg" w:colFirst="0" w:colLast="0"/>
      <w:bookmarkEnd w:id="4"/>
      <w:r>
        <w:t>Refundable deposits (refer to schedule):</w:t>
      </w:r>
    </w:p>
    <w:tbl>
      <w:tblPr>
        <w:tblStyle w:val="a1"/>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60"/>
        <w:gridCol w:w="2126"/>
      </w:tblGrid>
      <w:tr w:rsidR="001C2EFA" w14:paraId="7D079F45" w14:textId="77777777" w:rsidTr="001C2EFA">
        <w:trPr>
          <w:cnfStyle w:val="100000000000" w:firstRow="1" w:lastRow="0" w:firstColumn="0" w:lastColumn="0" w:oddVBand="0" w:evenVBand="0" w:oddHBand="0" w:evenHBand="0" w:firstRowFirstColumn="0" w:firstRowLastColumn="0" w:lastRowFirstColumn="0" w:lastRowLastColumn="0"/>
        </w:trPr>
        <w:tc>
          <w:tcPr>
            <w:tcW w:w="1560" w:type="dxa"/>
            <w:shd w:val="clear" w:color="auto" w:fill="auto"/>
          </w:tcPr>
          <w:p w14:paraId="6E7632C1" w14:textId="77777777" w:rsidR="001C2EFA" w:rsidRDefault="004D79CF">
            <w:pPr>
              <w:rPr>
                <w:color w:val="000000"/>
                <w:sz w:val="22"/>
                <w:szCs w:val="22"/>
              </w:rPr>
            </w:pPr>
            <w:r>
              <w:rPr>
                <w:rFonts w:ascii="Arial" w:eastAsia="Arial" w:hAnsi="Arial" w:cs="Arial"/>
                <w:b w:val="0"/>
                <w:color w:val="000000"/>
                <w:sz w:val="22"/>
                <w:szCs w:val="22"/>
              </w:rPr>
              <w:t>Bond</w:t>
            </w:r>
          </w:p>
        </w:tc>
        <w:tc>
          <w:tcPr>
            <w:tcW w:w="2126" w:type="dxa"/>
            <w:shd w:val="clear" w:color="auto" w:fill="auto"/>
          </w:tcPr>
          <w:p w14:paraId="47860F59" w14:textId="77777777" w:rsidR="001C2EFA" w:rsidRDefault="004D79CF">
            <w:pPr>
              <w:rPr>
                <w:color w:val="000000"/>
                <w:sz w:val="22"/>
                <w:szCs w:val="22"/>
              </w:rPr>
            </w:pPr>
            <w:r>
              <w:rPr>
                <w:rFonts w:ascii="Arial" w:eastAsia="Arial" w:hAnsi="Arial" w:cs="Arial"/>
                <w:b w:val="0"/>
                <w:color w:val="000000"/>
                <w:sz w:val="22"/>
                <w:szCs w:val="22"/>
              </w:rPr>
              <w:t>$</w:t>
            </w:r>
          </w:p>
        </w:tc>
      </w:tr>
      <w:tr w:rsidR="001C2EFA" w14:paraId="209740A9" w14:textId="77777777" w:rsidTr="001C2EFA">
        <w:tc>
          <w:tcPr>
            <w:tcW w:w="1560" w:type="dxa"/>
            <w:shd w:val="clear" w:color="auto" w:fill="auto"/>
          </w:tcPr>
          <w:p w14:paraId="28762762" w14:textId="77777777" w:rsidR="001C2EFA" w:rsidRDefault="004D79CF">
            <w:pPr>
              <w:rPr>
                <w:sz w:val="22"/>
                <w:szCs w:val="22"/>
              </w:rPr>
            </w:pPr>
            <w:r>
              <w:rPr>
                <w:sz w:val="22"/>
                <w:szCs w:val="22"/>
              </w:rPr>
              <w:t>Key</w:t>
            </w:r>
          </w:p>
        </w:tc>
        <w:tc>
          <w:tcPr>
            <w:tcW w:w="2126" w:type="dxa"/>
            <w:shd w:val="clear" w:color="auto" w:fill="auto"/>
          </w:tcPr>
          <w:p w14:paraId="57D1A441" w14:textId="77777777" w:rsidR="001C2EFA" w:rsidRDefault="004D79CF">
            <w:pPr>
              <w:rPr>
                <w:sz w:val="22"/>
                <w:szCs w:val="22"/>
              </w:rPr>
            </w:pPr>
            <w:r>
              <w:rPr>
                <w:sz w:val="22"/>
                <w:szCs w:val="22"/>
              </w:rPr>
              <w:t>$</w:t>
            </w:r>
          </w:p>
        </w:tc>
      </w:tr>
      <w:tr w:rsidR="001C2EFA" w14:paraId="790C5E3F" w14:textId="77777777">
        <w:tc>
          <w:tcPr>
            <w:tcW w:w="1560" w:type="dxa"/>
          </w:tcPr>
          <w:p w14:paraId="65984E36" w14:textId="77777777" w:rsidR="001C2EFA" w:rsidRDefault="004D79CF">
            <w:pPr>
              <w:rPr>
                <w:b/>
                <w:sz w:val="22"/>
                <w:szCs w:val="22"/>
              </w:rPr>
            </w:pPr>
            <w:r>
              <w:rPr>
                <w:b/>
                <w:sz w:val="22"/>
                <w:szCs w:val="22"/>
              </w:rPr>
              <w:t>Total</w:t>
            </w:r>
          </w:p>
        </w:tc>
        <w:tc>
          <w:tcPr>
            <w:tcW w:w="2126" w:type="dxa"/>
          </w:tcPr>
          <w:p w14:paraId="1EFD5E03" w14:textId="77777777" w:rsidR="001C2EFA" w:rsidRDefault="004D79CF">
            <w:pPr>
              <w:rPr>
                <w:b/>
                <w:sz w:val="22"/>
                <w:szCs w:val="22"/>
              </w:rPr>
            </w:pPr>
            <w:r>
              <w:rPr>
                <w:b/>
                <w:sz w:val="22"/>
                <w:szCs w:val="22"/>
              </w:rPr>
              <w:t>$</w:t>
            </w:r>
          </w:p>
        </w:tc>
      </w:tr>
    </w:tbl>
    <w:p w14:paraId="6A8889D3" w14:textId="77777777" w:rsidR="001C2EFA" w:rsidRDefault="004D79CF">
      <w:pPr>
        <w:pStyle w:val="Heading2"/>
      </w:pPr>
      <w:bookmarkStart w:id="5" w:name="_q5quzra4oau4" w:colFirst="0" w:colLast="0"/>
      <w:bookmarkEnd w:id="5"/>
      <w:r>
        <w:t>Conditions:</w:t>
      </w:r>
    </w:p>
    <w:p w14:paraId="131C5612" w14:textId="77777777" w:rsidR="001C2EFA" w:rsidRDefault="004D79CF">
      <w:pPr>
        <w:pStyle w:val="Heading4"/>
        <w:spacing w:before="120" w:after="120"/>
      </w:pPr>
      <w:bookmarkStart w:id="6" w:name="_xn12nmpcqo4y" w:colFirst="0" w:colLast="0"/>
      <w:bookmarkEnd w:id="6"/>
      <w:r>
        <w:t>Hire Period</w:t>
      </w:r>
    </w:p>
    <w:p w14:paraId="411EB207" w14:textId="77777777" w:rsidR="001C2EFA" w:rsidRDefault="004D79CF">
      <w:pPr>
        <w:spacing w:before="120" w:after="120"/>
      </w:pPr>
      <w:r>
        <w:t>Your booking will start and end at the times set out in the hire agreement. You will not have access to the venue before or after these times, unless authorised by the</w:t>
      </w:r>
      <w:r>
        <w:rPr>
          <w:color w:val="808080"/>
        </w:rPr>
        <w:t xml:space="preserve"> [Reserve Manager].</w:t>
      </w:r>
      <w:r>
        <w:t xml:space="preserve"> The delivery or removal of equipment, setting up or cleaning of the venue must be completed during the hire period. Any change or extension to the booking period may incur additional costs</w:t>
      </w:r>
    </w:p>
    <w:p w14:paraId="51A086F1" w14:textId="77777777" w:rsidR="001C2EFA" w:rsidRDefault="004D79CF">
      <w:pPr>
        <w:pStyle w:val="Heading3"/>
        <w:pBdr>
          <w:top w:val="nil"/>
          <w:left w:val="nil"/>
          <w:bottom w:val="nil"/>
          <w:right w:val="nil"/>
          <w:between w:val="nil"/>
        </w:pBdr>
        <w:spacing w:before="120" w:after="120"/>
        <w:rPr>
          <w:color w:val="666666"/>
          <w:sz w:val="24"/>
          <w:szCs w:val="24"/>
        </w:rPr>
      </w:pPr>
      <w:bookmarkStart w:id="7" w:name="_kh2ml7nl54lm" w:colFirst="0" w:colLast="0"/>
      <w:bookmarkEnd w:id="7"/>
      <w:r>
        <w:rPr>
          <w:color w:val="666666"/>
          <w:sz w:val="24"/>
          <w:szCs w:val="24"/>
        </w:rPr>
        <w:t>Payment of fees</w:t>
      </w:r>
    </w:p>
    <w:p w14:paraId="1665A192" w14:textId="77777777" w:rsidR="001C2EFA" w:rsidRDefault="004D79CF">
      <w:pPr>
        <w:spacing w:line="240" w:lineRule="auto"/>
      </w:pPr>
      <w:r>
        <w:t xml:space="preserve">A deposit equal to </w:t>
      </w:r>
      <w:r>
        <w:rPr>
          <w:color w:val="808080"/>
        </w:rPr>
        <w:t>[25%]</w:t>
      </w:r>
      <w:r>
        <w:t xml:space="preserve"> of the hire fee is required at the time of hire. The hire fee balance must be paid in full, along with the Bond, to the </w:t>
      </w:r>
      <w:r>
        <w:rPr>
          <w:color w:val="808080"/>
        </w:rPr>
        <w:t>[Reserve Manager]</w:t>
      </w:r>
      <w:r>
        <w:t xml:space="preserve"> prior to commencement of the hire period.</w:t>
      </w:r>
    </w:p>
    <w:p w14:paraId="53F42598" w14:textId="77777777" w:rsidR="001C2EFA" w:rsidRDefault="001C2EFA">
      <w:pPr>
        <w:spacing w:line="240" w:lineRule="auto"/>
      </w:pPr>
    </w:p>
    <w:p w14:paraId="585323F7" w14:textId="77777777" w:rsidR="001C2EFA" w:rsidRDefault="004D79CF">
      <w:pPr>
        <w:spacing w:line="240" w:lineRule="auto"/>
        <w:rPr>
          <w:b/>
        </w:rPr>
      </w:pPr>
      <w:r>
        <w:rPr>
          <w:color w:val="666666"/>
          <w:sz w:val="24"/>
          <w:szCs w:val="24"/>
        </w:rPr>
        <w:t>Insurance</w:t>
      </w:r>
    </w:p>
    <w:p w14:paraId="08979C37" w14:textId="77777777" w:rsidR="001C2EFA" w:rsidRDefault="004D79CF">
      <w:pPr>
        <w:spacing w:line="240" w:lineRule="auto"/>
      </w:pPr>
      <w:r>
        <w:t>Low Risk/Non-Commercial Activity (</w:t>
      </w:r>
      <w:proofErr w:type="gramStart"/>
      <w:r>
        <w:t>i.e.</w:t>
      </w:r>
      <w:proofErr w:type="gramEnd"/>
      <w:r>
        <w:t xml:space="preserve"> birthday parties) – insurance cover is provided for damage to property or injury to persons in the event of an incident that is directly related to the hire of the Venue.</w:t>
      </w:r>
    </w:p>
    <w:p w14:paraId="3B50A985" w14:textId="77777777" w:rsidR="001C2EFA" w:rsidRDefault="001C2EFA">
      <w:pPr>
        <w:spacing w:line="240" w:lineRule="auto"/>
      </w:pPr>
    </w:p>
    <w:p w14:paraId="20842E5B" w14:textId="77777777" w:rsidR="001C2EFA" w:rsidRDefault="004D79CF">
      <w:pPr>
        <w:spacing w:line="240" w:lineRule="auto"/>
      </w:pPr>
      <w:r>
        <w:t>High Risk/Commercial Activity – the applicant is required to provide their own insurance at their own cost for the period of hire. You must accept responsibility for any claim for damage to property or injury to persons which arise from your use and occupation of the Venue.</w:t>
      </w:r>
    </w:p>
    <w:p w14:paraId="09F32723" w14:textId="77777777" w:rsidR="001C2EFA" w:rsidRDefault="001C2EFA">
      <w:pPr>
        <w:spacing w:line="240" w:lineRule="auto"/>
      </w:pPr>
    </w:p>
    <w:p w14:paraId="50312788" w14:textId="77777777" w:rsidR="001C2EFA" w:rsidRDefault="004D79CF">
      <w:pPr>
        <w:spacing w:line="240" w:lineRule="auto"/>
      </w:pPr>
      <w:r>
        <w:t xml:space="preserve">The </w:t>
      </w:r>
      <w:r>
        <w:rPr>
          <w:color w:val="808080"/>
        </w:rPr>
        <w:t>[Reserve Manager]</w:t>
      </w:r>
      <w:r>
        <w:t xml:space="preserve"> will not accept responsibility for damage or loss of personal property or merchandise left on the premises prior to, during or after any event (applicable to both low and high risk).</w:t>
      </w:r>
    </w:p>
    <w:p w14:paraId="08C660A1" w14:textId="77777777" w:rsidR="001C2EFA" w:rsidRDefault="001C2EFA">
      <w:pPr>
        <w:spacing w:line="240" w:lineRule="auto"/>
        <w:rPr>
          <w:color w:val="666666"/>
          <w:sz w:val="24"/>
          <w:szCs w:val="24"/>
        </w:rPr>
      </w:pPr>
    </w:p>
    <w:p w14:paraId="3D75BA42" w14:textId="77777777" w:rsidR="001C2EFA" w:rsidRDefault="004D79CF">
      <w:pPr>
        <w:spacing w:line="240" w:lineRule="auto"/>
        <w:rPr>
          <w:b/>
        </w:rPr>
      </w:pPr>
      <w:r>
        <w:rPr>
          <w:color w:val="666666"/>
          <w:sz w:val="24"/>
          <w:szCs w:val="24"/>
        </w:rPr>
        <w:t>No Smoking</w:t>
      </w:r>
    </w:p>
    <w:p w14:paraId="68775189" w14:textId="77777777" w:rsidR="001C2EFA" w:rsidRDefault="004D79CF">
      <w:pPr>
        <w:spacing w:line="240" w:lineRule="auto"/>
      </w:pPr>
      <w:r>
        <w:t xml:space="preserve">Smoking is banned within 4 </w:t>
      </w:r>
      <w:proofErr w:type="spellStart"/>
      <w:r>
        <w:t>metres</w:t>
      </w:r>
      <w:proofErr w:type="spellEnd"/>
      <w:r>
        <w:t xml:space="preserve"> of a pedestrian entrance to or exit from the reserve venue.</w:t>
      </w:r>
    </w:p>
    <w:p w14:paraId="447FF3A0" w14:textId="77777777" w:rsidR="001C2EFA" w:rsidRDefault="001C2EFA">
      <w:pPr>
        <w:spacing w:line="240" w:lineRule="auto"/>
      </w:pPr>
    </w:p>
    <w:p w14:paraId="7BB20874" w14:textId="77777777" w:rsidR="001C2EFA" w:rsidRDefault="004D79CF">
      <w:pPr>
        <w:pBdr>
          <w:top w:val="nil"/>
          <w:left w:val="nil"/>
          <w:bottom w:val="nil"/>
          <w:right w:val="nil"/>
          <w:between w:val="nil"/>
        </w:pBdr>
        <w:spacing w:line="240" w:lineRule="auto"/>
        <w:rPr>
          <w:color w:val="666666"/>
          <w:sz w:val="24"/>
          <w:szCs w:val="24"/>
        </w:rPr>
      </w:pPr>
      <w:r>
        <w:rPr>
          <w:color w:val="666666"/>
          <w:sz w:val="24"/>
          <w:szCs w:val="24"/>
        </w:rPr>
        <w:t>Cancellation by Reserve Manager</w:t>
      </w:r>
    </w:p>
    <w:p w14:paraId="77FB4758" w14:textId="77777777" w:rsidR="001C2EFA" w:rsidRDefault="004D79CF">
      <w:pPr>
        <w:spacing w:line="240" w:lineRule="auto"/>
      </w:pPr>
      <w:r>
        <w:lastRenderedPageBreak/>
        <w:t xml:space="preserve">The </w:t>
      </w:r>
      <w:r>
        <w:rPr>
          <w:color w:val="808080"/>
        </w:rPr>
        <w:t>[Reserve Manager]</w:t>
      </w:r>
      <w:r>
        <w:t xml:space="preserve"> reserves the right to cancel your booking immediately by verbal or written notice if you are in breach of any of the hire conditions.</w:t>
      </w:r>
    </w:p>
    <w:p w14:paraId="7DECE8E3" w14:textId="77777777" w:rsidR="001C2EFA" w:rsidRDefault="001C2EFA">
      <w:pPr>
        <w:pBdr>
          <w:top w:val="nil"/>
          <w:left w:val="nil"/>
          <w:bottom w:val="nil"/>
          <w:right w:val="nil"/>
          <w:between w:val="nil"/>
        </w:pBdr>
        <w:spacing w:line="240" w:lineRule="auto"/>
        <w:rPr>
          <w:color w:val="666666"/>
          <w:sz w:val="24"/>
          <w:szCs w:val="24"/>
        </w:rPr>
      </w:pPr>
    </w:p>
    <w:p w14:paraId="04AF384A" w14:textId="77777777" w:rsidR="001C2EFA" w:rsidRDefault="004D79CF">
      <w:pPr>
        <w:pBdr>
          <w:top w:val="nil"/>
          <w:left w:val="nil"/>
          <w:bottom w:val="nil"/>
          <w:right w:val="nil"/>
          <w:between w:val="nil"/>
        </w:pBdr>
        <w:spacing w:line="240" w:lineRule="auto"/>
        <w:rPr>
          <w:b/>
        </w:rPr>
      </w:pPr>
      <w:r>
        <w:rPr>
          <w:color w:val="666666"/>
          <w:sz w:val="24"/>
          <w:szCs w:val="24"/>
        </w:rPr>
        <w:t>Cancellation by hirer</w:t>
      </w:r>
    </w:p>
    <w:p w14:paraId="510F310B" w14:textId="77777777" w:rsidR="001C2EFA" w:rsidRDefault="004D79CF">
      <w:pPr>
        <w:spacing w:line="240" w:lineRule="auto"/>
      </w:pPr>
      <w:r>
        <w:t xml:space="preserve">Please notify the </w:t>
      </w:r>
      <w:r>
        <w:rPr>
          <w:color w:val="808080"/>
        </w:rPr>
        <w:t>[Reserve Manager]</w:t>
      </w:r>
      <w:r>
        <w:t xml:space="preserve"> as soon as possible if the venue hire is cancelled. A cancellation fee of </w:t>
      </w:r>
      <w:r>
        <w:rPr>
          <w:color w:val="808080"/>
        </w:rPr>
        <w:t xml:space="preserve">[$XX] </w:t>
      </w:r>
      <w:r>
        <w:t xml:space="preserve">will apply if less than </w:t>
      </w:r>
      <w:r>
        <w:rPr>
          <w:color w:val="808080"/>
        </w:rPr>
        <w:t>[XX]</w:t>
      </w:r>
      <w:r>
        <w:t xml:space="preserve"> weeks’ notice of cancellation is given (refer to schedule).</w:t>
      </w:r>
    </w:p>
    <w:p w14:paraId="4ED95BBF" w14:textId="77777777" w:rsidR="001C2EFA" w:rsidRDefault="001C2EFA">
      <w:pPr>
        <w:spacing w:line="240" w:lineRule="auto"/>
      </w:pPr>
    </w:p>
    <w:p w14:paraId="03A185AF" w14:textId="77777777" w:rsidR="001C2EFA" w:rsidRDefault="004D79CF">
      <w:pPr>
        <w:pBdr>
          <w:top w:val="nil"/>
          <w:left w:val="nil"/>
          <w:bottom w:val="nil"/>
          <w:right w:val="nil"/>
          <w:between w:val="nil"/>
        </w:pBdr>
        <w:spacing w:line="240" w:lineRule="auto"/>
        <w:rPr>
          <w:color w:val="666666"/>
          <w:sz w:val="24"/>
          <w:szCs w:val="24"/>
        </w:rPr>
      </w:pPr>
      <w:r>
        <w:rPr>
          <w:color w:val="666666"/>
          <w:sz w:val="24"/>
          <w:szCs w:val="24"/>
        </w:rPr>
        <w:t>Emergency and evacuation procedure</w:t>
      </w:r>
    </w:p>
    <w:p w14:paraId="66922F23" w14:textId="77777777" w:rsidR="001C2EFA" w:rsidRDefault="004D79CF">
      <w:pPr>
        <w:pBdr>
          <w:top w:val="nil"/>
          <w:left w:val="nil"/>
          <w:bottom w:val="nil"/>
          <w:right w:val="nil"/>
          <w:between w:val="nil"/>
        </w:pBdr>
        <w:spacing w:line="240" w:lineRule="auto"/>
      </w:pPr>
      <w:r>
        <w:t xml:space="preserve">When the fire alarm is activated, the fire department will respond directly. No person other than a fire officer is to try and disengage the fire alarm. </w:t>
      </w:r>
    </w:p>
    <w:p w14:paraId="11274422" w14:textId="77777777" w:rsidR="001C2EFA" w:rsidRDefault="001C2EFA">
      <w:pPr>
        <w:spacing w:line="240" w:lineRule="auto"/>
      </w:pPr>
    </w:p>
    <w:p w14:paraId="2A6D8DD7" w14:textId="0374723E" w:rsidR="001C2EFA" w:rsidRDefault="004D79CF">
      <w:pPr>
        <w:spacing w:line="240" w:lineRule="auto"/>
      </w:pPr>
      <w:r>
        <w:t xml:space="preserve">The evacuation of the venue is to be coordinated by a minimum of two nominated persons. Their role </w:t>
      </w:r>
      <w:proofErr w:type="gramStart"/>
      <w:r>
        <w:t>instruct</w:t>
      </w:r>
      <w:proofErr w:type="gramEnd"/>
      <w:r>
        <w:t xml:space="preserve"> all attendees in the main room to Emergency Exits. Then, if in no danger, make a sweep of all other rooms (such as the kitchen and toilets) to ensure that all people are out on the venue. All people are to be directed to assemble in the</w:t>
      </w:r>
      <w:r>
        <w:rPr>
          <w:color w:val="808080"/>
        </w:rPr>
        <w:t xml:space="preserve"> [XXX location]. </w:t>
      </w:r>
      <w:r>
        <w:t xml:space="preserve">All possible accessible areas for a fire appliance are to be kept clear </w:t>
      </w:r>
      <w:proofErr w:type="gramStart"/>
      <w:r>
        <w:t>i.e.</w:t>
      </w:r>
      <w:proofErr w:type="gramEnd"/>
      <w:r>
        <w:t xml:space="preserve"> car park, front street, loading area. </w:t>
      </w:r>
    </w:p>
    <w:p w14:paraId="47E74181" w14:textId="77777777" w:rsidR="001C2EFA" w:rsidRDefault="001C2EFA">
      <w:pPr>
        <w:spacing w:line="240" w:lineRule="auto"/>
      </w:pPr>
    </w:p>
    <w:p w14:paraId="0DC8C7E2" w14:textId="77777777" w:rsidR="001C2EFA" w:rsidRDefault="004D79CF">
      <w:pPr>
        <w:spacing w:line="240" w:lineRule="auto"/>
        <w:rPr>
          <w:b/>
        </w:rPr>
      </w:pPr>
      <w:r>
        <w:rPr>
          <w:color w:val="666666"/>
          <w:sz w:val="24"/>
          <w:szCs w:val="24"/>
        </w:rPr>
        <w:t>Emergency Exits</w:t>
      </w:r>
    </w:p>
    <w:p w14:paraId="6AA8F0A8" w14:textId="77777777" w:rsidR="001C2EFA" w:rsidRDefault="004D79CF">
      <w:pPr>
        <w:spacing w:line="240" w:lineRule="auto"/>
      </w:pPr>
      <w:r>
        <w:t xml:space="preserve">Emergency exits and emergency lights must not be obstructed or obscured. Furniture must not be set up in passageways to exits and walkways. </w:t>
      </w:r>
    </w:p>
    <w:p w14:paraId="6E2548C7" w14:textId="77777777" w:rsidR="001C2EFA" w:rsidRDefault="001C2EFA">
      <w:pPr>
        <w:spacing w:line="240" w:lineRule="auto"/>
      </w:pPr>
    </w:p>
    <w:p w14:paraId="2765DBC7" w14:textId="77777777" w:rsidR="001C2EFA" w:rsidRDefault="004D79CF">
      <w:pPr>
        <w:spacing w:line="240" w:lineRule="auto"/>
        <w:rPr>
          <w:b/>
        </w:rPr>
      </w:pPr>
      <w:r>
        <w:rPr>
          <w:color w:val="666666"/>
          <w:sz w:val="24"/>
          <w:szCs w:val="24"/>
        </w:rPr>
        <w:t xml:space="preserve">Patron </w:t>
      </w:r>
      <w:proofErr w:type="spellStart"/>
      <w:r>
        <w:rPr>
          <w:color w:val="666666"/>
          <w:sz w:val="24"/>
          <w:szCs w:val="24"/>
        </w:rPr>
        <w:t>behaviour</w:t>
      </w:r>
      <w:proofErr w:type="spellEnd"/>
    </w:p>
    <w:p w14:paraId="09AD20E9" w14:textId="77777777" w:rsidR="001C2EFA" w:rsidRDefault="004D79CF">
      <w:pPr>
        <w:spacing w:line="240" w:lineRule="auto"/>
      </w:pPr>
      <w:r>
        <w:t xml:space="preserve">It is understood that patrons will conduct their functions in an orderly manner and in full compliance with the </w:t>
      </w:r>
      <w:r>
        <w:rPr>
          <w:color w:val="808080"/>
        </w:rPr>
        <w:t>[Reserve Manager]</w:t>
      </w:r>
      <w:r>
        <w:t xml:space="preserve">’s direction and all applicable laws. </w:t>
      </w:r>
      <w:r>
        <w:rPr>
          <w:color w:val="808080"/>
        </w:rPr>
        <w:t>[Reserve Manager]</w:t>
      </w:r>
      <w:r>
        <w:t xml:space="preserve"> reserves the right to exclude or eject any persons from the function or premises without liability. There must be responsible adults in attendance for the duration of the hire period.</w:t>
      </w:r>
    </w:p>
    <w:p w14:paraId="51D44649" w14:textId="77777777" w:rsidR="001C2EFA" w:rsidRDefault="001C2EFA">
      <w:pPr>
        <w:spacing w:line="240" w:lineRule="auto"/>
      </w:pPr>
    </w:p>
    <w:p w14:paraId="57994ED6" w14:textId="77777777" w:rsidR="001C2EFA" w:rsidRDefault="004D79CF">
      <w:pPr>
        <w:spacing w:line="240" w:lineRule="auto"/>
        <w:rPr>
          <w:b/>
        </w:rPr>
      </w:pPr>
      <w:r>
        <w:rPr>
          <w:color w:val="666666"/>
          <w:sz w:val="24"/>
          <w:szCs w:val="24"/>
        </w:rPr>
        <w:t>Maximum occupancy</w:t>
      </w:r>
    </w:p>
    <w:p w14:paraId="2F724C4C" w14:textId="77777777" w:rsidR="001C2EFA" w:rsidRDefault="004D79CF">
      <w:pPr>
        <w:spacing w:line="240" w:lineRule="auto"/>
      </w:pPr>
      <w:r>
        <w:t>The number of persons attending does not exceed the limit set in the venue hire agreement, as outlined in the special conditions section.</w:t>
      </w:r>
    </w:p>
    <w:p w14:paraId="4EE5D04E" w14:textId="77777777" w:rsidR="001C2EFA" w:rsidRDefault="001C2EFA">
      <w:pPr>
        <w:spacing w:line="240" w:lineRule="auto"/>
        <w:rPr>
          <w:color w:val="666666"/>
          <w:sz w:val="24"/>
          <w:szCs w:val="24"/>
        </w:rPr>
      </w:pPr>
    </w:p>
    <w:p w14:paraId="6175323A" w14:textId="77777777" w:rsidR="001C2EFA" w:rsidRDefault="004D79CF">
      <w:pPr>
        <w:spacing w:line="240" w:lineRule="auto"/>
        <w:rPr>
          <w:b/>
        </w:rPr>
      </w:pPr>
      <w:r>
        <w:rPr>
          <w:color w:val="666666"/>
          <w:sz w:val="24"/>
          <w:szCs w:val="24"/>
        </w:rPr>
        <w:t>Cleanliness</w:t>
      </w:r>
    </w:p>
    <w:p w14:paraId="6814B881" w14:textId="77777777" w:rsidR="001C2EFA" w:rsidRDefault="004D79CF">
      <w:pPr>
        <w:spacing w:line="240" w:lineRule="auto"/>
      </w:pPr>
      <w:r>
        <w:t>You must leave the venue in a clean and tidy condition and return it to the condition before the time of hire. If the venue is not left in a clean condition, any cleaning costs incurred will be at your cost and may be deducted from the bond. If the cost of damages exceeds the bond, the applicant is liable for the shortfall.</w:t>
      </w:r>
    </w:p>
    <w:p w14:paraId="7DF71A1B" w14:textId="77777777" w:rsidR="001C2EFA" w:rsidRDefault="001C2EFA">
      <w:pPr>
        <w:pBdr>
          <w:top w:val="nil"/>
          <w:left w:val="nil"/>
          <w:bottom w:val="nil"/>
          <w:right w:val="nil"/>
          <w:between w:val="nil"/>
        </w:pBdr>
        <w:spacing w:line="240" w:lineRule="auto"/>
        <w:rPr>
          <w:color w:val="666666"/>
          <w:sz w:val="24"/>
          <w:szCs w:val="24"/>
        </w:rPr>
      </w:pPr>
    </w:p>
    <w:p w14:paraId="0BB17792" w14:textId="77777777" w:rsidR="001C2EFA" w:rsidRDefault="004D79CF">
      <w:pPr>
        <w:pBdr>
          <w:top w:val="nil"/>
          <w:left w:val="nil"/>
          <w:bottom w:val="nil"/>
          <w:right w:val="nil"/>
          <w:between w:val="nil"/>
        </w:pBdr>
        <w:spacing w:line="240" w:lineRule="auto"/>
        <w:rPr>
          <w:b/>
        </w:rPr>
      </w:pPr>
      <w:r>
        <w:rPr>
          <w:color w:val="666666"/>
          <w:sz w:val="24"/>
          <w:szCs w:val="24"/>
        </w:rPr>
        <w:t>Alcohol</w:t>
      </w:r>
    </w:p>
    <w:p w14:paraId="3244D5F6" w14:textId="77777777" w:rsidR="001C2EFA" w:rsidRDefault="004D79CF">
      <w:pPr>
        <w:spacing w:line="240" w:lineRule="auto"/>
      </w:pPr>
      <w:r>
        <w:t xml:space="preserve">If you wish to sell or serve alcohol, contact the NSW Office of Liquor, Gaming &amp; Racing to determine if any </w:t>
      </w:r>
      <w:proofErr w:type="spellStart"/>
      <w:r>
        <w:t>licence</w:t>
      </w:r>
      <w:proofErr w:type="spellEnd"/>
      <w:r>
        <w:t xml:space="preserve"> or regulations apply. Under no circumstances is alcohol to be supplied to persons at the venue who are under 18 years of age.</w:t>
      </w:r>
    </w:p>
    <w:p w14:paraId="15D10181" w14:textId="77777777" w:rsidR="001C2EFA" w:rsidRDefault="001C2EFA">
      <w:pPr>
        <w:spacing w:line="240" w:lineRule="auto"/>
        <w:rPr>
          <w:b/>
        </w:rPr>
      </w:pPr>
    </w:p>
    <w:p w14:paraId="0E33821D" w14:textId="77777777" w:rsidR="001C2EFA" w:rsidRDefault="004D79CF">
      <w:pPr>
        <w:spacing w:line="240" w:lineRule="auto"/>
        <w:rPr>
          <w:b/>
        </w:rPr>
      </w:pPr>
      <w:r>
        <w:rPr>
          <w:color w:val="666666"/>
          <w:sz w:val="24"/>
          <w:szCs w:val="24"/>
        </w:rPr>
        <w:t>Electricity</w:t>
      </w:r>
    </w:p>
    <w:p w14:paraId="69135A9D" w14:textId="77777777" w:rsidR="001C2EFA" w:rsidRDefault="004D79CF">
      <w:pPr>
        <w:spacing w:line="240" w:lineRule="auto"/>
      </w:pPr>
      <w:r>
        <w:t>Electrical equipment brought into the venue must be tested and tagged prior to the hiring period.</w:t>
      </w:r>
    </w:p>
    <w:p w14:paraId="26882F33" w14:textId="77777777" w:rsidR="001C2EFA" w:rsidRDefault="001C2EFA">
      <w:pPr>
        <w:spacing w:line="240" w:lineRule="auto"/>
      </w:pPr>
    </w:p>
    <w:p w14:paraId="51877C29" w14:textId="77777777" w:rsidR="001C2EFA" w:rsidRDefault="004D79CF">
      <w:pPr>
        <w:spacing w:line="240" w:lineRule="auto"/>
        <w:rPr>
          <w:b/>
        </w:rPr>
      </w:pPr>
      <w:r>
        <w:rPr>
          <w:color w:val="666666"/>
          <w:sz w:val="24"/>
          <w:szCs w:val="24"/>
        </w:rPr>
        <w:t>Decorations</w:t>
      </w:r>
    </w:p>
    <w:p w14:paraId="55B3196B" w14:textId="77777777" w:rsidR="001C2EFA" w:rsidRDefault="004D79CF">
      <w:pPr>
        <w:spacing w:line="240" w:lineRule="auto"/>
      </w:pPr>
      <w:r>
        <w:t xml:space="preserve">You must not affix any decorations to the walls or floors of the venue by nails, screws, hooks, blue tack or use adhesives in any part of the venue, without the consent of [Reserve Manager]. </w:t>
      </w:r>
      <w:r>
        <w:lastRenderedPageBreak/>
        <w:t>You must remove all decorations from the venue within the hire period or as directed by the [Reserve Manager].</w:t>
      </w:r>
    </w:p>
    <w:p w14:paraId="52E3069F" w14:textId="77777777" w:rsidR="001C2EFA" w:rsidRDefault="001C2EFA">
      <w:pPr>
        <w:spacing w:line="240" w:lineRule="auto"/>
        <w:rPr>
          <w:color w:val="666666"/>
          <w:sz w:val="24"/>
          <w:szCs w:val="24"/>
        </w:rPr>
      </w:pPr>
    </w:p>
    <w:p w14:paraId="6A81D90D" w14:textId="77777777" w:rsidR="001C2EFA" w:rsidRDefault="001C2EFA">
      <w:pPr>
        <w:spacing w:line="240" w:lineRule="auto"/>
        <w:rPr>
          <w:color w:val="666666"/>
          <w:sz w:val="24"/>
          <w:szCs w:val="24"/>
        </w:rPr>
      </w:pPr>
    </w:p>
    <w:p w14:paraId="1270B904" w14:textId="77777777" w:rsidR="001C2EFA" w:rsidRDefault="004D79CF">
      <w:pPr>
        <w:spacing w:line="240" w:lineRule="auto"/>
        <w:rPr>
          <w:b/>
        </w:rPr>
      </w:pPr>
      <w:r>
        <w:rPr>
          <w:color w:val="666666"/>
          <w:sz w:val="24"/>
          <w:szCs w:val="24"/>
        </w:rPr>
        <w:t xml:space="preserve">Keys </w:t>
      </w:r>
    </w:p>
    <w:p w14:paraId="09769A82" w14:textId="77777777" w:rsidR="001C2EFA" w:rsidRDefault="004D79CF">
      <w:pPr>
        <w:spacing w:line="240" w:lineRule="auto"/>
      </w:pPr>
      <w:r>
        <w:t>Keys must be returned at the end of the fire period by prior arrangement with the [Reserve Manager]. In the event of losing keys a [$XX] will be incurred.</w:t>
      </w:r>
    </w:p>
    <w:p w14:paraId="26122EB7" w14:textId="77777777" w:rsidR="001C2EFA" w:rsidRDefault="004D79CF">
      <w:pPr>
        <w:pStyle w:val="Heading4"/>
        <w:spacing w:line="240" w:lineRule="auto"/>
      </w:pPr>
      <w:bookmarkStart w:id="8" w:name="_8ik4rcgz4hm3" w:colFirst="0" w:colLast="0"/>
      <w:bookmarkEnd w:id="8"/>
      <w:r>
        <w:t>Noise</w:t>
      </w:r>
    </w:p>
    <w:p w14:paraId="2296F2E1" w14:textId="77777777" w:rsidR="001C2EFA" w:rsidRDefault="004D79CF">
      <w:pPr>
        <w:spacing w:line="240" w:lineRule="auto"/>
      </w:pPr>
      <w:r>
        <w:t>Endeavour to limit offensive noise by employees, agents and licensees, as well as audiences while entering and leaving the Venue</w:t>
      </w:r>
    </w:p>
    <w:p w14:paraId="13F077C2" w14:textId="77777777" w:rsidR="001C2EFA" w:rsidRDefault="004D79CF">
      <w:pPr>
        <w:pStyle w:val="Heading2"/>
        <w:spacing w:line="240" w:lineRule="auto"/>
      </w:pPr>
      <w:bookmarkStart w:id="9" w:name="_fjgbqozhfd1b" w:colFirst="0" w:colLast="0"/>
      <w:bookmarkEnd w:id="9"/>
      <w:r>
        <w:t>Schedule of fees</w:t>
      </w:r>
    </w:p>
    <w:p w14:paraId="0B2F1509" w14:textId="77777777" w:rsidR="001C2EFA" w:rsidRDefault="004D79CF">
      <w:pPr>
        <w:pStyle w:val="Heading3"/>
        <w:spacing w:before="120" w:after="120"/>
      </w:pPr>
      <w:bookmarkStart w:id="10" w:name="_o7ie3qvlne7y" w:colFirst="0" w:colLast="0"/>
      <w:bookmarkEnd w:id="10"/>
      <w:r>
        <w:t>Venue hire agreement fees</w:t>
      </w:r>
    </w:p>
    <w:tbl>
      <w:tblPr>
        <w:tblStyle w:val="a2"/>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63"/>
        <w:gridCol w:w="1612"/>
        <w:gridCol w:w="1442"/>
        <w:gridCol w:w="3465"/>
      </w:tblGrid>
      <w:tr w:rsidR="001C2EFA" w14:paraId="56C5FEB4" w14:textId="77777777">
        <w:trPr>
          <w:cnfStyle w:val="100000000000" w:firstRow="1" w:lastRow="0" w:firstColumn="0" w:lastColumn="0" w:oddVBand="0" w:evenVBand="0" w:oddHBand="0" w:evenHBand="0" w:firstRowFirstColumn="0" w:firstRowLastColumn="0" w:lastRowFirstColumn="0" w:lastRowLastColumn="0"/>
        </w:trPr>
        <w:tc>
          <w:tcPr>
            <w:tcW w:w="4163" w:type="dxa"/>
          </w:tcPr>
          <w:p w14:paraId="2846BFA8" w14:textId="77777777" w:rsidR="001C2EFA" w:rsidRDefault="004D79CF">
            <w:pPr>
              <w:rPr>
                <w:sz w:val="22"/>
                <w:szCs w:val="22"/>
              </w:rPr>
            </w:pPr>
            <w:r>
              <w:rPr>
                <w:rFonts w:ascii="Arial" w:eastAsia="Arial" w:hAnsi="Arial" w:cs="Arial"/>
                <w:sz w:val="22"/>
                <w:szCs w:val="22"/>
              </w:rPr>
              <w:t>Type of Fee/Charge</w:t>
            </w:r>
          </w:p>
        </w:tc>
        <w:tc>
          <w:tcPr>
            <w:tcW w:w="1612" w:type="dxa"/>
          </w:tcPr>
          <w:p w14:paraId="3D334B26" w14:textId="77777777" w:rsidR="001C2EFA" w:rsidRDefault="004D79CF">
            <w:pPr>
              <w:rPr>
                <w:sz w:val="22"/>
                <w:szCs w:val="22"/>
              </w:rPr>
            </w:pPr>
            <w:r>
              <w:rPr>
                <w:rFonts w:ascii="Arial" w:eastAsia="Arial" w:hAnsi="Arial" w:cs="Arial"/>
                <w:sz w:val="22"/>
                <w:szCs w:val="22"/>
              </w:rPr>
              <w:t>Standard</w:t>
            </w:r>
          </w:p>
          <w:p w14:paraId="73D6D6B4" w14:textId="77777777" w:rsidR="001C2EFA" w:rsidRDefault="004D79CF">
            <w:pPr>
              <w:rPr>
                <w:sz w:val="22"/>
                <w:szCs w:val="22"/>
              </w:rPr>
            </w:pPr>
            <w:r>
              <w:rPr>
                <w:rFonts w:ascii="Arial" w:eastAsia="Arial" w:hAnsi="Arial" w:cs="Arial"/>
                <w:sz w:val="22"/>
                <w:szCs w:val="22"/>
              </w:rPr>
              <w:t>per hour rate</w:t>
            </w:r>
          </w:p>
        </w:tc>
        <w:tc>
          <w:tcPr>
            <w:tcW w:w="1442" w:type="dxa"/>
          </w:tcPr>
          <w:p w14:paraId="13F7B8CB" w14:textId="77777777" w:rsidR="001C2EFA" w:rsidRDefault="004D79CF">
            <w:pPr>
              <w:rPr>
                <w:sz w:val="22"/>
                <w:szCs w:val="22"/>
              </w:rPr>
            </w:pPr>
            <w:r>
              <w:rPr>
                <w:rFonts w:ascii="Arial" w:eastAsia="Arial" w:hAnsi="Arial" w:cs="Arial"/>
                <w:sz w:val="22"/>
                <w:szCs w:val="22"/>
              </w:rPr>
              <w:t>Non-Profit</w:t>
            </w:r>
          </w:p>
          <w:p w14:paraId="217911E6" w14:textId="77777777" w:rsidR="001C2EFA" w:rsidRDefault="004D79CF">
            <w:pPr>
              <w:rPr>
                <w:sz w:val="22"/>
                <w:szCs w:val="22"/>
              </w:rPr>
            </w:pPr>
            <w:r>
              <w:rPr>
                <w:rFonts w:ascii="Arial" w:eastAsia="Arial" w:hAnsi="Arial" w:cs="Arial"/>
                <w:sz w:val="22"/>
                <w:szCs w:val="22"/>
              </w:rPr>
              <w:t>per hour rate</w:t>
            </w:r>
          </w:p>
        </w:tc>
        <w:tc>
          <w:tcPr>
            <w:tcW w:w="3465" w:type="dxa"/>
          </w:tcPr>
          <w:p w14:paraId="3CB06957" w14:textId="77777777" w:rsidR="001C2EFA" w:rsidRDefault="004D79CF">
            <w:pPr>
              <w:rPr>
                <w:sz w:val="22"/>
                <w:szCs w:val="22"/>
              </w:rPr>
            </w:pPr>
            <w:r>
              <w:rPr>
                <w:rFonts w:ascii="Arial" w:eastAsia="Arial" w:hAnsi="Arial" w:cs="Arial"/>
                <w:sz w:val="22"/>
                <w:szCs w:val="22"/>
              </w:rPr>
              <w:t>Notes</w:t>
            </w:r>
          </w:p>
        </w:tc>
      </w:tr>
      <w:tr w:rsidR="001C2EFA" w14:paraId="32D99299" w14:textId="77777777">
        <w:tc>
          <w:tcPr>
            <w:tcW w:w="10682" w:type="dxa"/>
            <w:gridSpan w:val="4"/>
          </w:tcPr>
          <w:p w14:paraId="04C91FE7" w14:textId="77777777" w:rsidR="001C2EFA" w:rsidRDefault="004D79CF">
            <w:pPr>
              <w:rPr>
                <w:b/>
                <w:sz w:val="22"/>
                <w:szCs w:val="22"/>
              </w:rPr>
            </w:pPr>
            <w:r>
              <w:rPr>
                <w:b/>
                <w:sz w:val="22"/>
                <w:szCs w:val="22"/>
              </w:rPr>
              <w:t xml:space="preserve">Name of Venue: </w:t>
            </w:r>
            <w:r>
              <w:rPr>
                <w:b/>
                <w:color w:val="808080"/>
                <w:sz w:val="22"/>
                <w:szCs w:val="22"/>
              </w:rPr>
              <w:t>[e.g. XYZ Hall]</w:t>
            </w:r>
          </w:p>
        </w:tc>
      </w:tr>
      <w:tr w:rsidR="001C2EFA" w14:paraId="3EF9B3CD" w14:textId="77777777" w:rsidTr="001C2EFA">
        <w:trPr>
          <w:trHeight w:val="260"/>
        </w:trPr>
        <w:tc>
          <w:tcPr>
            <w:tcW w:w="10682" w:type="dxa"/>
            <w:gridSpan w:val="4"/>
          </w:tcPr>
          <w:p w14:paraId="5FD9BB77" w14:textId="77777777" w:rsidR="001C2EFA" w:rsidRDefault="004D79CF">
            <w:pPr>
              <w:rPr>
                <w:b/>
                <w:color w:val="808080"/>
                <w:sz w:val="22"/>
                <w:szCs w:val="22"/>
              </w:rPr>
            </w:pPr>
            <w:r>
              <w:rPr>
                <w:b/>
                <w:sz w:val="22"/>
                <w:szCs w:val="22"/>
              </w:rPr>
              <w:t>Monday to Friday Rates</w:t>
            </w:r>
          </w:p>
        </w:tc>
      </w:tr>
      <w:tr w:rsidR="001C2EFA" w14:paraId="009C4E9E" w14:textId="77777777">
        <w:tc>
          <w:tcPr>
            <w:tcW w:w="4163" w:type="dxa"/>
          </w:tcPr>
          <w:p w14:paraId="0C7384B6" w14:textId="77777777" w:rsidR="001C2EFA" w:rsidRDefault="004D79CF">
            <w:pPr>
              <w:rPr>
                <w:sz w:val="22"/>
                <w:szCs w:val="22"/>
              </w:rPr>
            </w:pPr>
            <w:r>
              <w:rPr>
                <w:sz w:val="22"/>
                <w:szCs w:val="22"/>
              </w:rPr>
              <w:t>Event Hire  (including Kitchen)</w:t>
            </w:r>
          </w:p>
        </w:tc>
        <w:tc>
          <w:tcPr>
            <w:tcW w:w="1612" w:type="dxa"/>
          </w:tcPr>
          <w:p w14:paraId="46B6E74D" w14:textId="77777777" w:rsidR="001C2EFA" w:rsidRDefault="004D79CF">
            <w:pPr>
              <w:rPr>
                <w:sz w:val="22"/>
                <w:szCs w:val="22"/>
              </w:rPr>
            </w:pPr>
            <w:r>
              <w:rPr>
                <w:sz w:val="22"/>
                <w:szCs w:val="22"/>
              </w:rPr>
              <w:t>$</w:t>
            </w:r>
            <w:r>
              <w:rPr>
                <w:color w:val="808080"/>
                <w:sz w:val="22"/>
                <w:szCs w:val="22"/>
              </w:rPr>
              <w:t>[XX]</w:t>
            </w:r>
          </w:p>
        </w:tc>
        <w:tc>
          <w:tcPr>
            <w:tcW w:w="1442" w:type="dxa"/>
          </w:tcPr>
          <w:p w14:paraId="71D43CC0" w14:textId="77777777" w:rsidR="001C2EFA" w:rsidRDefault="004D79CF">
            <w:pPr>
              <w:rPr>
                <w:sz w:val="22"/>
                <w:szCs w:val="22"/>
              </w:rPr>
            </w:pPr>
            <w:r>
              <w:rPr>
                <w:sz w:val="22"/>
                <w:szCs w:val="22"/>
              </w:rPr>
              <w:t>$</w:t>
            </w:r>
            <w:r>
              <w:rPr>
                <w:color w:val="808080"/>
                <w:sz w:val="22"/>
                <w:szCs w:val="22"/>
              </w:rPr>
              <w:t>[XX]</w:t>
            </w:r>
          </w:p>
        </w:tc>
        <w:tc>
          <w:tcPr>
            <w:tcW w:w="3465" w:type="dxa"/>
          </w:tcPr>
          <w:p w14:paraId="762B9266" w14:textId="77777777" w:rsidR="001C2EFA" w:rsidRDefault="004D79CF">
            <w:pPr>
              <w:rPr>
                <w:sz w:val="22"/>
                <w:szCs w:val="22"/>
              </w:rPr>
            </w:pPr>
            <w:r>
              <w:rPr>
                <w:color w:val="808080"/>
                <w:sz w:val="22"/>
                <w:szCs w:val="22"/>
              </w:rPr>
              <w:t>[Additional cleaning fee may apply]</w:t>
            </w:r>
          </w:p>
        </w:tc>
      </w:tr>
      <w:tr w:rsidR="001C2EFA" w14:paraId="312EF24D" w14:textId="77777777">
        <w:tc>
          <w:tcPr>
            <w:tcW w:w="4163" w:type="dxa"/>
          </w:tcPr>
          <w:p w14:paraId="0780A4BF" w14:textId="77777777" w:rsidR="001C2EFA" w:rsidRDefault="004D79CF">
            <w:pPr>
              <w:rPr>
                <w:sz w:val="22"/>
                <w:szCs w:val="22"/>
              </w:rPr>
            </w:pPr>
            <w:r>
              <w:rPr>
                <w:sz w:val="22"/>
                <w:szCs w:val="22"/>
              </w:rPr>
              <w:t>Event Hire (excluding Kitchen)</w:t>
            </w:r>
          </w:p>
        </w:tc>
        <w:tc>
          <w:tcPr>
            <w:tcW w:w="1612" w:type="dxa"/>
          </w:tcPr>
          <w:p w14:paraId="6D3CE058" w14:textId="77777777" w:rsidR="001C2EFA" w:rsidRDefault="004D79CF">
            <w:pPr>
              <w:rPr>
                <w:sz w:val="22"/>
                <w:szCs w:val="22"/>
              </w:rPr>
            </w:pPr>
            <w:r>
              <w:rPr>
                <w:sz w:val="22"/>
                <w:szCs w:val="22"/>
              </w:rPr>
              <w:t>$</w:t>
            </w:r>
            <w:r>
              <w:rPr>
                <w:color w:val="808080"/>
                <w:sz w:val="22"/>
                <w:szCs w:val="22"/>
              </w:rPr>
              <w:t>[XX]</w:t>
            </w:r>
          </w:p>
        </w:tc>
        <w:tc>
          <w:tcPr>
            <w:tcW w:w="1442" w:type="dxa"/>
          </w:tcPr>
          <w:p w14:paraId="537774B6" w14:textId="77777777" w:rsidR="001C2EFA" w:rsidRDefault="004D79CF">
            <w:pPr>
              <w:rPr>
                <w:sz w:val="22"/>
                <w:szCs w:val="22"/>
              </w:rPr>
            </w:pPr>
            <w:r>
              <w:rPr>
                <w:sz w:val="22"/>
                <w:szCs w:val="22"/>
              </w:rPr>
              <w:t>$</w:t>
            </w:r>
            <w:r>
              <w:rPr>
                <w:color w:val="808080"/>
                <w:sz w:val="22"/>
                <w:szCs w:val="22"/>
              </w:rPr>
              <w:t>[XX]</w:t>
            </w:r>
          </w:p>
        </w:tc>
        <w:tc>
          <w:tcPr>
            <w:tcW w:w="3465" w:type="dxa"/>
          </w:tcPr>
          <w:p w14:paraId="28C5392B" w14:textId="77777777" w:rsidR="001C2EFA" w:rsidRDefault="004D79CF">
            <w:pPr>
              <w:rPr>
                <w:sz w:val="22"/>
                <w:szCs w:val="22"/>
              </w:rPr>
            </w:pPr>
            <w:r>
              <w:rPr>
                <w:color w:val="808080"/>
                <w:sz w:val="22"/>
                <w:szCs w:val="22"/>
              </w:rPr>
              <w:t>[Additional cleaning fee may apply]</w:t>
            </w:r>
          </w:p>
        </w:tc>
      </w:tr>
      <w:tr w:rsidR="001C2EFA" w14:paraId="3CEAA514" w14:textId="77777777">
        <w:tc>
          <w:tcPr>
            <w:tcW w:w="4163" w:type="dxa"/>
          </w:tcPr>
          <w:p w14:paraId="711238FB" w14:textId="77777777" w:rsidR="001C2EFA" w:rsidRDefault="004D79CF">
            <w:pPr>
              <w:rPr>
                <w:sz w:val="22"/>
                <w:szCs w:val="22"/>
              </w:rPr>
            </w:pPr>
            <w:r>
              <w:rPr>
                <w:sz w:val="22"/>
                <w:szCs w:val="22"/>
              </w:rPr>
              <w:t>Set-Up Event</w:t>
            </w:r>
          </w:p>
        </w:tc>
        <w:tc>
          <w:tcPr>
            <w:tcW w:w="1612" w:type="dxa"/>
          </w:tcPr>
          <w:p w14:paraId="6320DA2F" w14:textId="77777777" w:rsidR="001C2EFA" w:rsidRDefault="004D79CF">
            <w:pPr>
              <w:rPr>
                <w:sz w:val="22"/>
                <w:szCs w:val="22"/>
              </w:rPr>
            </w:pPr>
            <w:r>
              <w:rPr>
                <w:sz w:val="22"/>
                <w:szCs w:val="22"/>
              </w:rPr>
              <w:t>$</w:t>
            </w:r>
            <w:r>
              <w:rPr>
                <w:color w:val="808080"/>
                <w:sz w:val="22"/>
                <w:szCs w:val="22"/>
              </w:rPr>
              <w:t>[XX]</w:t>
            </w:r>
          </w:p>
        </w:tc>
        <w:tc>
          <w:tcPr>
            <w:tcW w:w="1442" w:type="dxa"/>
          </w:tcPr>
          <w:p w14:paraId="7E5F3794" w14:textId="77777777" w:rsidR="001C2EFA" w:rsidRDefault="004D79CF">
            <w:pPr>
              <w:rPr>
                <w:sz w:val="22"/>
                <w:szCs w:val="22"/>
              </w:rPr>
            </w:pPr>
            <w:r>
              <w:rPr>
                <w:sz w:val="22"/>
                <w:szCs w:val="22"/>
              </w:rPr>
              <w:t>$</w:t>
            </w:r>
            <w:r>
              <w:rPr>
                <w:color w:val="808080"/>
                <w:sz w:val="22"/>
                <w:szCs w:val="22"/>
              </w:rPr>
              <w:t>[XX]</w:t>
            </w:r>
          </w:p>
        </w:tc>
        <w:tc>
          <w:tcPr>
            <w:tcW w:w="3465" w:type="dxa"/>
          </w:tcPr>
          <w:p w14:paraId="25E4284C" w14:textId="77777777" w:rsidR="001C2EFA" w:rsidRDefault="001C2EFA">
            <w:pPr>
              <w:rPr>
                <w:sz w:val="22"/>
                <w:szCs w:val="22"/>
              </w:rPr>
            </w:pPr>
          </w:p>
        </w:tc>
      </w:tr>
      <w:tr w:rsidR="001C2EFA" w14:paraId="664E4CE3" w14:textId="77777777">
        <w:tc>
          <w:tcPr>
            <w:tcW w:w="4163" w:type="dxa"/>
          </w:tcPr>
          <w:p w14:paraId="10CBD652" w14:textId="77777777" w:rsidR="001C2EFA" w:rsidRDefault="004D79CF">
            <w:pPr>
              <w:rPr>
                <w:sz w:val="22"/>
                <w:szCs w:val="22"/>
              </w:rPr>
            </w:pPr>
            <w:r>
              <w:rPr>
                <w:sz w:val="22"/>
                <w:szCs w:val="22"/>
              </w:rPr>
              <w:t>Pack-Up Event</w:t>
            </w:r>
          </w:p>
        </w:tc>
        <w:tc>
          <w:tcPr>
            <w:tcW w:w="1612" w:type="dxa"/>
          </w:tcPr>
          <w:p w14:paraId="76E9CA66" w14:textId="77777777" w:rsidR="001C2EFA" w:rsidRDefault="004D79CF">
            <w:pPr>
              <w:rPr>
                <w:sz w:val="22"/>
                <w:szCs w:val="22"/>
              </w:rPr>
            </w:pPr>
            <w:r>
              <w:rPr>
                <w:sz w:val="22"/>
                <w:szCs w:val="22"/>
              </w:rPr>
              <w:t>$</w:t>
            </w:r>
            <w:r>
              <w:rPr>
                <w:color w:val="808080"/>
                <w:sz w:val="22"/>
                <w:szCs w:val="22"/>
              </w:rPr>
              <w:t>[XX]</w:t>
            </w:r>
          </w:p>
        </w:tc>
        <w:tc>
          <w:tcPr>
            <w:tcW w:w="1442" w:type="dxa"/>
          </w:tcPr>
          <w:p w14:paraId="02069741" w14:textId="77777777" w:rsidR="001C2EFA" w:rsidRDefault="004D79CF">
            <w:pPr>
              <w:rPr>
                <w:sz w:val="22"/>
                <w:szCs w:val="22"/>
              </w:rPr>
            </w:pPr>
            <w:r>
              <w:rPr>
                <w:sz w:val="22"/>
                <w:szCs w:val="22"/>
              </w:rPr>
              <w:t>$</w:t>
            </w:r>
            <w:r>
              <w:rPr>
                <w:color w:val="808080"/>
                <w:sz w:val="22"/>
                <w:szCs w:val="22"/>
              </w:rPr>
              <w:t>[XX]</w:t>
            </w:r>
          </w:p>
        </w:tc>
        <w:tc>
          <w:tcPr>
            <w:tcW w:w="3465" w:type="dxa"/>
          </w:tcPr>
          <w:p w14:paraId="51E5572D" w14:textId="77777777" w:rsidR="001C2EFA" w:rsidRDefault="001C2EFA">
            <w:pPr>
              <w:rPr>
                <w:sz w:val="22"/>
                <w:szCs w:val="22"/>
              </w:rPr>
            </w:pPr>
          </w:p>
        </w:tc>
      </w:tr>
      <w:tr w:rsidR="001C2EFA" w14:paraId="6FDE83A1" w14:textId="77777777">
        <w:tc>
          <w:tcPr>
            <w:tcW w:w="4163" w:type="dxa"/>
          </w:tcPr>
          <w:p w14:paraId="64E894C0" w14:textId="77777777" w:rsidR="001C2EFA" w:rsidRDefault="004D79CF">
            <w:pPr>
              <w:rPr>
                <w:sz w:val="22"/>
                <w:szCs w:val="22"/>
              </w:rPr>
            </w:pPr>
            <w:r>
              <w:rPr>
                <w:sz w:val="22"/>
                <w:szCs w:val="22"/>
              </w:rPr>
              <w:t>Rehearsal</w:t>
            </w:r>
          </w:p>
        </w:tc>
        <w:tc>
          <w:tcPr>
            <w:tcW w:w="1612" w:type="dxa"/>
          </w:tcPr>
          <w:p w14:paraId="499F865B" w14:textId="77777777" w:rsidR="001C2EFA" w:rsidRDefault="004D79CF">
            <w:pPr>
              <w:rPr>
                <w:sz w:val="22"/>
                <w:szCs w:val="22"/>
              </w:rPr>
            </w:pPr>
            <w:r>
              <w:rPr>
                <w:sz w:val="22"/>
                <w:szCs w:val="22"/>
              </w:rPr>
              <w:t>$</w:t>
            </w:r>
            <w:r>
              <w:rPr>
                <w:color w:val="808080"/>
                <w:sz w:val="22"/>
                <w:szCs w:val="22"/>
              </w:rPr>
              <w:t>[XX]</w:t>
            </w:r>
          </w:p>
        </w:tc>
        <w:tc>
          <w:tcPr>
            <w:tcW w:w="1442" w:type="dxa"/>
          </w:tcPr>
          <w:p w14:paraId="07F22D86" w14:textId="77777777" w:rsidR="001C2EFA" w:rsidRDefault="004D79CF">
            <w:pPr>
              <w:rPr>
                <w:sz w:val="22"/>
                <w:szCs w:val="22"/>
              </w:rPr>
            </w:pPr>
            <w:r>
              <w:rPr>
                <w:sz w:val="22"/>
                <w:szCs w:val="22"/>
              </w:rPr>
              <w:t>$</w:t>
            </w:r>
            <w:r>
              <w:rPr>
                <w:color w:val="808080"/>
                <w:sz w:val="22"/>
                <w:szCs w:val="22"/>
              </w:rPr>
              <w:t>[XX]</w:t>
            </w:r>
          </w:p>
        </w:tc>
        <w:tc>
          <w:tcPr>
            <w:tcW w:w="3465" w:type="dxa"/>
          </w:tcPr>
          <w:p w14:paraId="70C926B3" w14:textId="77777777" w:rsidR="001C2EFA" w:rsidRDefault="001C2EFA">
            <w:pPr>
              <w:rPr>
                <w:sz w:val="22"/>
                <w:szCs w:val="22"/>
              </w:rPr>
            </w:pPr>
          </w:p>
        </w:tc>
      </w:tr>
      <w:tr w:rsidR="001C2EFA" w14:paraId="4B7BA0C9" w14:textId="77777777">
        <w:tc>
          <w:tcPr>
            <w:tcW w:w="4163" w:type="dxa"/>
          </w:tcPr>
          <w:p w14:paraId="466CB930" w14:textId="77777777" w:rsidR="001C2EFA" w:rsidRDefault="004D79CF">
            <w:pPr>
              <w:rPr>
                <w:sz w:val="22"/>
                <w:szCs w:val="22"/>
              </w:rPr>
            </w:pPr>
            <w:r>
              <w:rPr>
                <w:sz w:val="22"/>
                <w:szCs w:val="22"/>
              </w:rPr>
              <w:t>Holding Fee between booked hours</w:t>
            </w:r>
          </w:p>
        </w:tc>
        <w:tc>
          <w:tcPr>
            <w:tcW w:w="1612" w:type="dxa"/>
          </w:tcPr>
          <w:p w14:paraId="54095076" w14:textId="77777777" w:rsidR="001C2EFA" w:rsidRDefault="004D79CF">
            <w:pPr>
              <w:rPr>
                <w:sz w:val="22"/>
                <w:szCs w:val="22"/>
              </w:rPr>
            </w:pPr>
            <w:r>
              <w:rPr>
                <w:sz w:val="22"/>
                <w:szCs w:val="22"/>
              </w:rPr>
              <w:t>$</w:t>
            </w:r>
            <w:r>
              <w:rPr>
                <w:color w:val="808080"/>
                <w:sz w:val="22"/>
                <w:szCs w:val="22"/>
              </w:rPr>
              <w:t>[XX]</w:t>
            </w:r>
          </w:p>
        </w:tc>
        <w:tc>
          <w:tcPr>
            <w:tcW w:w="1442" w:type="dxa"/>
          </w:tcPr>
          <w:p w14:paraId="04609989" w14:textId="77777777" w:rsidR="001C2EFA" w:rsidRDefault="004D79CF">
            <w:pPr>
              <w:rPr>
                <w:sz w:val="22"/>
                <w:szCs w:val="22"/>
              </w:rPr>
            </w:pPr>
            <w:r>
              <w:rPr>
                <w:sz w:val="22"/>
                <w:szCs w:val="22"/>
              </w:rPr>
              <w:t>$</w:t>
            </w:r>
            <w:r>
              <w:rPr>
                <w:color w:val="808080"/>
                <w:sz w:val="22"/>
                <w:szCs w:val="22"/>
              </w:rPr>
              <w:t>[XX]</w:t>
            </w:r>
          </w:p>
        </w:tc>
        <w:tc>
          <w:tcPr>
            <w:tcW w:w="3465" w:type="dxa"/>
          </w:tcPr>
          <w:p w14:paraId="08EEC802" w14:textId="77777777" w:rsidR="001C2EFA" w:rsidRDefault="004D79CF">
            <w:pPr>
              <w:rPr>
                <w:sz w:val="22"/>
                <w:szCs w:val="22"/>
              </w:rPr>
            </w:pPr>
            <w:r>
              <w:rPr>
                <w:color w:val="808080"/>
                <w:sz w:val="22"/>
                <w:szCs w:val="22"/>
              </w:rPr>
              <w:t>[Applies when venue is set up and not available to other users/hirers]</w:t>
            </w:r>
          </w:p>
        </w:tc>
      </w:tr>
      <w:tr w:rsidR="001C2EFA" w14:paraId="42AB0E87" w14:textId="77777777">
        <w:tc>
          <w:tcPr>
            <w:tcW w:w="10682" w:type="dxa"/>
            <w:gridSpan w:val="4"/>
          </w:tcPr>
          <w:p w14:paraId="60D4115D" w14:textId="77777777" w:rsidR="001C2EFA" w:rsidRDefault="004D79CF">
            <w:pPr>
              <w:rPr>
                <w:b/>
                <w:color w:val="808080"/>
                <w:sz w:val="22"/>
                <w:szCs w:val="22"/>
              </w:rPr>
            </w:pPr>
            <w:r>
              <w:rPr>
                <w:b/>
                <w:sz w:val="22"/>
                <w:szCs w:val="22"/>
              </w:rPr>
              <w:t>Saturdays, Sundays &amp; Public Holiday Rates</w:t>
            </w:r>
          </w:p>
        </w:tc>
      </w:tr>
      <w:tr w:rsidR="001C2EFA" w14:paraId="1AF00628" w14:textId="77777777">
        <w:tc>
          <w:tcPr>
            <w:tcW w:w="4163" w:type="dxa"/>
          </w:tcPr>
          <w:p w14:paraId="3759208B" w14:textId="77777777" w:rsidR="001C2EFA" w:rsidRDefault="004D79CF">
            <w:pPr>
              <w:rPr>
                <w:sz w:val="22"/>
                <w:szCs w:val="22"/>
              </w:rPr>
            </w:pPr>
            <w:r>
              <w:rPr>
                <w:sz w:val="22"/>
                <w:szCs w:val="22"/>
              </w:rPr>
              <w:t>Event Hire (including Kitchen)</w:t>
            </w:r>
          </w:p>
        </w:tc>
        <w:tc>
          <w:tcPr>
            <w:tcW w:w="1612" w:type="dxa"/>
          </w:tcPr>
          <w:p w14:paraId="7142439E" w14:textId="77777777" w:rsidR="001C2EFA" w:rsidRDefault="004D79CF">
            <w:pPr>
              <w:rPr>
                <w:sz w:val="22"/>
                <w:szCs w:val="22"/>
              </w:rPr>
            </w:pPr>
            <w:r>
              <w:rPr>
                <w:sz w:val="22"/>
                <w:szCs w:val="22"/>
              </w:rPr>
              <w:t>$</w:t>
            </w:r>
            <w:r>
              <w:rPr>
                <w:color w:val="808080"/>
                <w:sz w:val="22"/>
                <w:szCs w:val="22"/>
              </w:rPr>
              <w:t>[XX]</w:t>
            </w:r>
          </w:p>
        </w:tc>
        <w:tc>
          <w:tcPr>
            <w:tcW w:w="1442" w:type="dxa"/>
          </w:tcPr>
          <w:p w14:paraId="1628FD69" w14:textId="77777777" w:rsidR="001C2EFA" w:rsidRDefault="004D79CF">
            <w:pPr>
              <w:rPr>
                <w:sz w:val="22"/>
                <w:szCs w:val="22"/>
              </w:rPr>
            </w:pPr>
            <w:r>
              <w:rPr>
                <w:sz w:val="22"/>
                <w:szCs w:val="22"/>
              </w:rPr>
              <w:t>$</w:t>
            </w:r>
            <w:r>
              <w:rPr>
                <w:color w:val="808080"/>
                <w:sz w:val="22"/>
                <w:szCs w:val="22"/>
              </w:rPr>
              <w:t>[XX]</w:t>
            </w:r>
          </w:p>
        </w:tc>
        <w:tc>
          <w:tcPr>
            <w:tcW w:w="3465" w:type="dxa"/>
          </w:tcPr>
          <w:p w14:paraId="3D8E661C" w14:textId="77777777" w:rsidR="001C2EFA" w:rsidRDefault="004D79CF">
            <w:pPr>
              <w:rPr>
                <w:sz w:val="22"/>
                <w:szCs w:val="22"/>
              </w:rPr>
            </w:pPr>
            <w:r>
              <w:rPr>
                <w:color w:val="808080"/>
                <w:sz w:val="22"/>
                <w:szCs w:val="22"/>
              </w:rPr>
              <w:t>[Additional cleaning fee may apply]</w:t>
            </w:r>
          </w:p>
        </w:tc>
      </w:tr>
      <w:tr w:rsidR="001C2EFA" w14:paraId="1FECFB94" w14:textId="77777777">
        <w:tc>
          <w:tcPr>
            <w:tcW w:w="4163" w:type="dxa"/>
          </w:tcPr>
          <w:p w14:paraId="0528F909" w14:textId="77777777" w:rsidR="001C2EFA" w:rsidRDefault="004D79CF">
            <w:pPr>
              <w:rPr>
                <w:sz w:val="22"/>
                <w:szCs w:val="22"/>
              </w:rPr>
            </w:pPr>
            <w:r>
              <w:rPr>
                <w:sz w:val="22"/>
                <w:szCs w:val="22"/>
              </w:rPr>
              <w:t>Event Hire (excluding Kitchen)</w:t>
            </w:r>
          </w:p>
        </w:tc>
        <w:tc>
          <w:tcPr>
            <w:tcW w:w="1612" w:type="dxa"/>
          </w:tcPr>
          <w:p w14:paraId="0FE69335" w14:textId="77777777" w:rsidR="001C2EFA" w:rsidRDefault="004D79CF">
            <w:pPr>
              <w:rPr>
                <w:sz w:val="22"/>
                <w:szCs w:val="22"/>
              </w:rPr>
            </w:pPr>
            <w:r>
              <w:rPr>
                <w:sz w:val="22"/>
                <w:szCs w:val="22"/>
              </w:rPr>
              <w:t>$</w:t>
            </w:r>
            <w:r>
              <w:rPr>
                <w:color w:val="808080"/>
                <w:sz w:val="22"/>
                <w:szCs w:val="22"/>
              </w:rPr>
              <w:t>[XX]</w:t>
            </w:r>
          </w:p>
        </w:tc>
        <w:tc>
          <w:tcPr>
            <w:tcW w:w="1442" w:type="dxa"/>
          </w:tcPr>
          <w:p w14:paraId="1BAA0FEE" w14:textId="77777777" w:rsidR="001C2EFA" w:rsidRDefault="004D79CF">
            <w:pPr>
              <w:rPr>
                <w:sz w:val="22"/>
                <w:szCs w:val="22"/>
              </w:rPr>
            </w:pPr>
            <w:r>
              <w:rPr>
                <w:sz w:val="22"/>
                <w:szCs w:val="22"/>
              </w:rPr>
              <w:t>$</w:t>
            </w:r>
            <w:r>
              <w:rPr>
                <w:color w:val="808080"/>
                <w:sz w:val="22"/>
                <w:szCs w:val="22"/>
              </w:rPr>
              <w:t>[XX]</w:t>
            </w:r>
          </w:p>
        </w:tc>
        <w:tc>
          <w:tcPr>
            <w:tcW w:w="3465" w:type="dxa"/>
          </w:tcPr>
          <w:p w14:paraId="6631CF5C" w14:textId="77777777" w:rsidR="001C2EFA" w:rsidRDefault="004D79CF">
            <w:pPr>
              <w:rPr>
                <w:sz w:val="22"/>
                <w:szCs w:val="22"/>
              </w:rPr>
            </w:pPr>
            <w:r>
              <w:rPr>
                <w:color w:val="808080"/>
                <w:sz w:val="22"/>
                <w:szCs w:val="22"/>
              </w:rPr>
              <w:t>[Additional cleaning fee may apply]</w:t>
            </w:r>
          </w:p>
        </w:tc>
      </w:tr>
      <w:tr w:rsidR="001C2EFA" w14:paraId="54756C2E" w14:textId="77777777">
        <w:tc>
          <w:tcPr>
            <w:tcW w:w="4163" w:type="dxa"/>
          </w:tcPr>
          <w:p w14:paraId="617C199B" w14:textId="77777777" w:rsidR="001C2EFA" w:rsidRDefault="004D79CF">
            <w:pPr>
              <w:rPr>
                <w:sz w:val="22"/>
                <w:szCs w:val="22"/>
              </w:rPr>
            </w:pPr>
            <w:r>
              <w:rPr>
                <w:sz w:val="22"/>
                <w:szCs w:val="22"/>
              </w:rPr>
              <w:t>Set-Up Event</w:t>
            </w:r>
          </w:p>
        </w:tc>
        <w:tc>
          <w:tcPr>
            <w:tcW w:w="1612" w:type="dxa"/>
          </w:tcPr>
          <w:p w14:paraId="70EF3C07" w14:textId="77777777" w:rsidR="001C2EFA" w:rsidRDefault="004D79CF">
            <w:pPr>
              <w:rPr>
                <w:sz w:val="22"/>
                <w:szCs w:val="22"/>
              </w:rPr>
            </w:pPr>
            <w:r>
              <w:rPr>
                <w:sz w:val="22"/>
                <w:szCs w:val="22"/>
              </w:rPr>
              <w:t>$</w:t>
            </w:r>
            <w:r>
              <w:rPr>
                <w:color w:val="808080"/>
                <w:sz w:val="22"/>
                <w:szCs w:val="22"/>
              </w:rPr>
              <w:t>[XX]</w:t>
            </w:r>
          </w:p>
        </w:tc>
        <w:tc>
          <w:tcPr>
            <w:tcW w:w="1442" w:type="dxa"/>
          </w:tcPr>
          <w:p w14:paraId="24DEC7E3" w14:textId="77777777" w:rsidR="001C2EFA" w:rsidRDefault="004D79CF">
            <w:pPr>
              <w:rPr>
                <w:sz w:val="22"/>
                <w:szCs w:val="22"/>
              </w:rPr>
            </w:pPr>
            <w:r>
              <w:rPr>
                <w:sz w:val="22"/>
                <w:szCs w:val="22"/>
              </w:rPr>
              <w:t>$</w:t>
            </w:r>
            <w:r>
              <w:rPr>
                <w:color w:val="808080"/>
                <w:sz w:val="22"/>
                <w:szCs w:val="22"/>
              </w:rPr>
              <w:t>[XX]</w:t>
            </w:r>
          </w:p>
        </w:tc>
        <w:tc>
          <w:tcPr>
            <w:tcW w:w="3465" w:type="dxa"/>
          </w:tcPr>
          <w:p w14:paraId="11A7264F" w14:textId="77777777" w:rsidR="001C2EFA" w:rsidRDefault="001C2EFA">
            <w:pPr>
              <w:rPr>
                <w:sz w:val="22"/>
                <w:szCs w:val="22"/>
              </w:rPr>
            </w:pPr>
          </w:p>
        </w:tc>
      </w:tr>
      <w:tr w:rsidR="001C2EFA" w14:paraId="19004A8F" w14:textId="77777777">
        <w:tc>
          <w:tcPr>
            <w:tcW w:w="4163" w:type="dxa"/>
          </w:tcPr>
          <w:p w14:paraId="37C4057E" w14:textId="77777777" w:rsidR="001C2EFA" w:rsidRDefault="004D79CF">
            <w:pPr>
              <w:rPr>
                <w:sz w:val="22"/>
                <w:szCs w:val="22"/>
              </w:rPr>
            </w:pPr>
            <w:r>
              <w:rPr>
                <w:sz w:val="22"/>
                <w:szCs w:val="22"/>
              </w:rPr>
              <w:t>Pack-Up Event</w:t>
            </w:r>
          </w:p>
        </w:tc>
        <w:tc>
          <w:tcPr>
            <w:tcW w:w="1612" w:type="dxa"/>
          </w:tcPr>
          <w:p w14:paraId="76137203" w14:textId="77777777" w:rsidR="001C2EFA" w:rsidRDefault="004D79CF">
            <w:pPr>
              <w:rPr>
                <w:sz w:val="22"/>
                <w:szCs w:val="22"/>
              </w:rPr>
            </w:pPr>
            <w:r>
              <w:rPr>
                <w:sz w:val="22"/>
                <w:szCs w:val="22"/>
              </w:rPr>
              <w:t>$</w:t>
            </w:r>
            <w:r>
              <w:rPr>
                <w:color w:val="808080"/>
                <w:sz w:val="22"/>
                <w:szCs w:val="22"/>
              </w:rPr>
              <w:t>[XX]</w:t>
            </w:r>
          </w:p>
        </w:tc>
        <w:tc>
          <w:tcPr>
            <w:tcW w:w="1442" w:type="dxa"/>
          </w:tcPr>
          <w:p w14:paraId="6309C29E" w14:textId="77777777" w:rsidR="001C2EFA" w:rsidRDefault="004D79CF">
            <w:pPr>
              <w:rPr>
                <w:sz w:val="22"/>
                <w:szCs w:val="22"/>
              </w:rPr>
            </w:pPr>
            <w:r>
              <w:rPr>
                <w:sz w:val="22"/>
                <w:szCs w:val="22"/>
              </w:rPr>
              <w:t>$</w:t>
            </w:r>
            <w:r>
              <w:rPr>
                <w:color w:val="808080"/>
                <w:sz w:val="22"/>
                <w:szCs w:val="22"/>
              </w:rPr>
              <w:t>[XX]</w:t>
            </w:r>
          </w:p>
        </w:tc>
        <w:tc>
          <w:tcPr>
            <w:tcW w:w="3465" w:type="dxa"/>
          </w:tcPr>
          <w:p w14:paraId="087C0609" w14:textId="77777777" w:rsidR="001C2EFA" w:rsidRDefault="001C2EFA">
            <w:pPr>
              <w:rPr>
                <w:sz w:val="22"/>
                <w:szCs w:val="22"/>
              </w:rPr>
            </w:pPr>
          </w:p>
        </w:tc>
      </w:tr>
      <w:tr w:rsidR="001C2EFA" w14:paraId="46D1C116" w14:textId="77777777">
        <w:tc>
          <w:tcPr>
            <w:tcW w:w="4163" w:type="dxa"/>
          </w:tcPr>
          <w:p w14:paraId="3B3907C5" w14:textId="77777777" w:rsidR="001C2EFA" w:rsidRDefault="004D79CF">
            <w:pPr>
              <w:rPr>
                <w:sz w:val="22"/>
                <w:szCs w:val="22"/>
              </w:rPr>
            </w:pPr>
            <w:r>
              <w:rPr>
                <w:sz w:val="22"/>
                <w:szCs w:val="22"/>
              </w:rPr>
              <w:t>Rehearsal</w:t>
            </w:r>
          </w:p>
        </w:tc>
        <w:tc>
          <w:tcPr>
            <w:tcW w:w="1612" w:type="dxa"/>
          </w:tcPr>
          <w:p w14:paraId="15EBF6C6" w14:textId="77777777" w:rsidR="001C2EFA" w:rsidRDefault="004D79CF">
            <w:pPr>
              <w:rPr>
                <w:sz w:val="22"/>
                <w:szCs w:val="22"/>
              </w:rPr>
            </w:pPr>
            <w:r>
              <w:rPr>
                <w:sz w:val="22"/>
                <w:szCs w:val="22"/>
              </w:rPr>
              <w:t>$</w:t>
            </w:r>
            <w:r>
              <w:rPr>
                <w:color w:val="808080"/>
                <w:sz w:val="22"/>
                <w:szCs w:val="22"/>
              </w:rPr>
              <w:t>[XX]</w:t>
            </w:r>
          </w:p>
        </w:tc>
        <w:tc>
          <w:tcPr>
            <w:tcW w:w="1442" w:type="dxa"/>
          </w:tcPr>
          <w:p w14:paraId="1866B41E" w14:textId="77777777" w:rsidR="001C2EFA" w:rsidRDefault="004D79CF">
            <w:pPr>
              <w:rPr>
                <w:sz w:val="22"/>
                <w:szCs w:val="22"/>
              </w:rPr>
            </w:pPr>
            <w:r>
              <w:rPr>
                <w:sz w:val="22"/>
                <w:szCs w:val="22"/>
              </w:rPr>
              <w:t>$</w:t>
            </w:r>
            <w:r>
              <w:rPr>
                <w:color w:val="808080"/>
                <w:sz w:val="22"/>
                <w:szCs w:val="22"/>
              </w:rPr>
              <w:t>[XX]</w:t>
            </w:r>
          </w:p>
        </w:tc>
        <w:tc>
          <w:tcPr>
            <w:tcW w:w="3465" w:type="dxa"/>
          </w:tcPr>
          <w:p w14:paraId="3718A07E" w14:textId="77777777" w:rsidR="001C2EFA" w:rsidRDefault="001C2EFA">
            <w:pPr>
              <w:rPr>
                <w:sz w:val="22"/>
                <w:szCs w:val="22"/>
              </w:rPr>
            </w:pPr>
          </w:p>
        </w:tc>
      </w:tr>
      <w:tr w:rsidR="001C2EFA" w14:paraId="7D7F7682" w14:textId="77777777">
        <w:tc>
          <w:tcPr>
            <w:tcW w:w="4163" w:type="dxa"/>
          </w:tcPr>
          <w:p w14:paraId="77E9557C" w14:textId="77777777" w:rsidR="001C2EFA" w:rsidRDefault="004D79CF">
            <w:pPr>
              <w:rPr>
                <w:sz w:val="22"/>
                <w:szCs w:val="22"/>
              </w:rPr>
            </w:pPr>
            <w:r>
              <w:rPr>
                <w:sz w:val="22"/>
                <w:szCs w:val="22"/>
              </w:rPr>
              <w:lastRenderedPageBreak/>
              <w:t>Holding Fee between booked hours</w:t>
            </w:r>
          </w:p>
        </w:tc>
        <w:tc>
          <w:tcPr>
            <w:tcW w:w="1612" w:type="dxa"/>
          </w:tcPr>
          <w:p w14:paraId="4D8176D9" w14:textId="77777777" w:rsidR="001C2EFA" w:rsidRDefault="004D79CF">
            <w:pPr>
              <w:rPr>
                <w:sz w:val="22"/>
                <w:szCs w:val="22"/>
              </w:rPr>
            </w:pPr>
            <w:r>
              <w:rPr>
                <w:sz w:val="22"/>
                <w:szCs w:val="22"/>
              </w:rPr>
              <w:t>$</w:t>
            </w:r>
            <w:r>
              <w:rPr>
                <w:color w:val="808080"/>
                <w:sz w:val="22"/>
                <w:szCs w:val="22"/>
              </w:rPr>
              <w:t>[XX]</w:t>
            </w:r>
          </w:p>
        </w:tc>
        <w:tc>
          <w:tcPr>
            <w:tcW w:w="1442" w:type="dxa"/>
          </w:tcPr>
          <w:p w14:paraId="7AB945F5" w14:textId="77777777" w:rsidR="001C2EFA" w:rsidRDefault="004D79CF">
            <w:pPr>
              <w:rPr>
                <w:sz w:val="22"/>
                <w:szCs w:val="22"/>
              </w:rPr>
            </w:pPr>
            <w:r>
              <w:rPr>
                <w:sz w:val="22"/>
                <w:szCs w:val="22"/>
              </w:rPr>
              <w:t>$</w:t>
            </w:r>
            <w:r>
              <w:rPr>
                <w:color w:val="808080"/>
                <w:sz w:val="22"/>
                <w:szCs w:val="22"/>
              </w:rPr>
              <w:t>[XX]</w:t>
            </w:r>
          </w:p>
        </w:tc>
        <w:tc>
          <w:tcPr>
            <w:tcW w:w="3465" w:type="dxa"/>
          </w:tcPr>
          <w:p w14:paraId="30BDD41F" w14:textId="77777777" w:rsidR="001C2EFA" w:rsidRDefault="004D79CF">
            <w:pPr>
              <w:rPr>
                <w:sz w:val="22"/>
                <w:szCs w:val="22"/>
              </w:rPr>
            </w:pPr>
            <w:r>
              <w:rPr>
                <w:color w:val="808080"/>
                <w:sz w:val="22"/>
                <w:szCs w:val="22"/>
              </w:rPr>
              <w:t>[Applies when venue is set up and not available to other users/hirers]</w:t>
            </w:r>
          </w:p>
        </w:tc>
      </w:tr>
    </w:tbl>
    <w:p w14:paraId="1DF263D9" w14:textId="77777777" w:rsidR="001C2EFA" w:rsidRDefault="001C2EFA">
      <w:pPr>
        <w:spacing w:before="120" w:after="120"/>
        <w:rPr>
          <w:b/>
        </w:rPr>
      </w:pPr>
    </w:p>
    <w:p w14:paraId="76ED30CE" w14:textId="77777777" w:rsidR="001C2EFA" w:rsidRDefault="001C2EFA">
      <w:pPr>
        <w:spacing w:before="120" w:after="120"/>
        <w:rPr>
          <w:b/>
        </w:rPr>
      </w:pPr>
    </w:p>
    <w:p w14:paraId="047638CA" w14:textId="77777777" w:rsidR="001C2EFA" w:rsidRDefault="001C2EFA">
      <w:pPr>
        <w:spacing w:before="120" w:after="120"/>
        <w:rPr>
          <w:b/>
        </w:rPr>
      </w:pPr>
    </w:p>
    <w:p w14:paraId="466D4ADD" w14:textId="77777777" w:rsidR="001C2EFA" w:rsidRDefault="004D79CF">
      <w:pPr>
        <w:pStyle w:val="Heading3"/>
        <w:pBdr>
          <w:top w:val="nil"/>
          <w:left w:val="nil"/>
          <w:bottom w:val="nil"/>
          <w:right w:val="nil"/>
          <w:between w:val="nil"/>
        </w:pBdr>
        <w:spacing w:before="120" w:after="120"/>
      </w:pPr>
      <w:bookmarkStart w:id="11" w:name="_ftqi2af1f160" w:colFirst="0" w:colLast="0"/>
      <w:bookmarkEnd w:id="11"/>
      <w:r>
        <w:t>Bond/Security Deposit and Additional fees</w:t>
      </w:r>
    </w:p>
    <w:tbl>
      <w:tblPr>
        <w:tblStyle w:val="a3"/>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1"/>
        <w:gridCol w:w="3351"/>
        <w:gridCol w:w="1498"/>
        <w:gridCol w:w="3431"/>
      </w:tblGrid>
      <w:tr w:rsidR="001C2EFA" w14:paraId="098483AB" w14:textId="77777777">
        <w:trPr>
          <w:cnfStyle w:val="100000000000" w:firstRow="1" w:lastRow="0" w:firstColumn="0" w:lastColumn="0" w:oddVBand="0" w:evenVBand="0" w:oddHBand="0" w:evenHBand="0" w:firstRowFirstColumn="0" w:firstRowLastColumn="0" w:lastRowFirstColumn="0" w:lastRowLastColumn="0"/>
        </w:trPr>
        <w:tc>
          <w:tcPr>
            <w:tcW w:w="2402" w:type="dxa"/>
          </w:tcPr>
          <w:p w14:paraId="69DDE3F0" w14:textId="77777777" w:rsidR="001C2EFA" w:rsidRDefault="004D79CF">
            <w:pPr>
              <w:rPr>
                <w:sz w:val="22"/>
                <w:szCs w:val="22"/>
              </w:rPr>
            </w:pPr>
            <w:r>
              <w:rPr>
                <w:rFonts w:ascii="Arial" w:eastAsia="Arial" w:hAnsi="Arial" w:cs="Arial"/>
                <w:sz w:val="22"/>
                <w:szCs w:val="22"/>
              </w:rPr>
              <w:t>Venue</w:t>
            </w:r>
          </w:p>
        </w:tc>
        <w:tc>
          <w:tcPr>
            <w:tcW w:w="3351" w:type="dxa"/>
          </w:tcPr>
          <w:p w14:paraId="007E5E5C" w14:textId="77777777" w:rsidR="001C2EFA" w:rsidRDefault="004D79CF">
            <w:pPr>
              <w:rPr>
                <w:sz w:val="22"/>
                <w:szCs w:val="22"/>
              </w:rPr>
            </w:pPr>
            <w:r>
              <w:rPr>
                <w:rFonts w:ascii="Arial" w:eastAsia="Arial" w:hAnsi="Arial" w:cs="Arial"/>
                <w:sz w:val="22"/>
                <w:szCs w:val="22"/>
              </w:rPr>
              <w:t>Bond Type</w:t>
            </w:r>
          </w:p>
        </w:tc>
        <w:tc>
          <w:tcPr>
            <w:tcW w:w="1498" w:type="dxa"/>
          </w:tcPr>
          <w:p w14:paraId="0AF69FAE" w14:textId="77777777" w:rsidR="001C2EFA" w:rsidRDefault="004D79CF">
            <w:pPr>
              <w:rPr>
                <w:sz w:val="22"/>
                <w:szCs w:val="22"/>
              </w:rPr>
            </w:pPr>
            <w:r>
              <w:rPr>
                <w:rFonts w:ascii="Arial" w:eastAsia="Arial" w:hAnsi="Arial" w:cs="Arial"/>
                <w:sz w:val="22"/>
                <w:szCs w:val="22"/>
              </w:rPr>
              <w:t>Fee</w:t>
            </w:r>
          </w:p>
        </w:tc>
        <w:tc>
          <w:tcPr>
            <w:tcW w:w="3431" w:type="dxa"/>
          </w:tcPr>
          <w:p w14:paraId="325888CA" w14:textId="77777777" w:rsidR="001C2EFA" w:rsidRDefault="004D79CF">
            <w:pPr>
              <w:rPr>
                <w:sz w:val="22"/>
                <w:szCs w:val="22"/>
              </w:rPr>
            </w:pPr>
            <w:r>
              <w:rPr>
                <w:rFonts w:ascii="Arial" w:eastAsia="Arial" w:hAnsi="Arial" w:cs="Arial"/>
                <w:sz w:val="22"/>
                <w:szCs w:val="22"/>
              </w:rPr>
              <w:t>Notes</w:t>
            </w:r>
          </w:p>
        </w:tc>
      </w:tr>
      <w:tr w:rsidR="001C2EFA" w14:paraId="3BFC61C6" w14:textId="77777777">
        <w:tc>
          <w:tcPr>
            <w:tcW w:w="2402" w:type="dxa"/>
          </w:tcPr>
          <w:p w14:paraId="3BBBDD86" w14:textId="77777777" w:rsidR="001C2EFA" w:rsidRDefault="004D79CF">
            <w:pPr>
              <w:rPr>
                <w:b/>
                <w:color w:val="808080"/>
                <w:sz w:val="22"/>
                <w:szCs w:val="22"/>
              </w:rPr>
            </w:pPr>
            <w:r>
              <w:rPr>
                <w:b/>
                <w:color w:val="808080"/>
                <w:sz w:val="22"/>
                <w:szCs w:val="22"/>
              </w:rPr>
              <w:t>[e.g. XYZ Hall]</w:t>
            </w:r>
          </w:p>
        </w:tc>
        <w:tc>
          <w:tcPr>
            <w:tcW w:w="3351" w:type="dxa"/>
          </w:tcPr>
          <w:p w14:paraId="312E27D3" w14:textId="77777777" w:rsidR="001C2EFA" w:rsidRDefault="004D79CF">
            <w:pPr>
              <w:rPr>
                <w:sz w:val="22"/>
                <w:szCs w:val="22"/>
              </w:rPr>
            </w:pPr>
            <w:r>
              <w:rPr>
                <w:sz w:val="22"/>
                <w:szCs w:val="22"/>
              </w:rPr>
              <w:t>Bond – Low Risk Function</w:t>
            </w:r>
          </w:p>
        </w:tc>
        <w:tc>
          <w:tcPr>
            <w:tcW w:w="1498" w:type="dxa"/>
          </w:tcPr>
          <w:p w14:paraId="52BA860B" w14:textId="77777777" w:rsidR="001C2EFA" w:rsidRDefault="004D79CF">
            <w:pPr>
              <w:rPr>
                <w:sz w:val="22"/>
                <w:szCs w:val="22"/>
              </w:rPr>
            </w:pPr>
            <w:r>
              <w:rPr>
                <w:sz w:val="22"/>
                <w:szCs w:val="22"/>
              </w:rPr>
              <w:t>$</w:t>
            </w:r>
            <w:r>
              <w:rPr>
                <w:color w:val="808080"/>
                <w:sz w:val="22"/>
                <w:szCs w:val="22"/>
              </w:rPr>
              <w:t>[XX]</w:t>
            </w:r>
          </w:p>
        </w:tc>
        <w:tc>
          <w:tcPr>
            <w:tcW w:w="3431" w:type="dxa"/>
          </w:tcPr>
          <w:p w14:paraId="58B53D45" w14:textId="77777777" w:rsidR="001C2EFA" w:rsidRDefault="004D79CF">
            <w:pPr>
              <w:rPr>
                <w:sz w:val="22"/>
                <w:szCs w:val="22"/>
              </w:rPr>
            </w:pPr>
            <w:r>
              <w:rPr>
                <w:color w:val="808080"/>
                <w:sz w:val="22"/>
                <w:szCs w:val="22"/>
              </w:rPr>
              <w:t>[Charged at the land manager’s discretion. Refundable]</w:t>
            </w:r>
          </w:p>
        </w:tc>
      </w:tr>
      <w:tr w:rsidR="001C2EFA" w14:paraId="6DA301F6" w14:textId="77777777">
        <w:tc>
          <w:tcPr>
            <w:tcW w:w="2402" w:type="dxa"/>
          </w:tcPr>
          <w:p w14:paraId="5C3FBD5F" w14:textId="77777777" w:rsidR="001C2EFA" w:rsidRDefault="004D79CF">
            <w:pPr>
              <w:rPr>
                <w:b/>
                <w:color w:val="808080"/>
                <w:sz w:val="22"/>
                <w:szCs w:val="22"/>
              </w:rPr>
            </w:pPr>
            <w:r>
              <w:rPr>
                <w:b/>
                <w:color w:val="808080"/>
                <w:sz w:val="22"/>
                <w:szCs w:val="22"/>
              </w:rPr>
              <w:t>[e.g. XYZ Hall]</w:t>
            </w:r>
          </w:p>
        </w:tc>
        <w:tc>
          <w:tcPr>
            <w:tcW w:w="3351" w:type="dxa"/>
          </w:tcPr>
          <w:p w14:paraId="1450DA8D" w14:textId="77777777" w:rsidR="001C2EFA" w:rsidRDefault="004D79CF">
            <w:pPr>
              <w:rPr>
                <w:sz w:val="22"/>
                <w:szCs w:val="22"/>
              </w:rPr>
            </w:pPr>
            <w:r>
              <w:rPr>
                <w:sz w:val="22"/>
                <w:szCs w:val="22"/>
              </w:rPr>
              <w:t>Bond – High Risk Function</w:t>
            </w:r>
          </w:p>
        </w:tc>
        <w:tc>
          <w:tcPr>
            <w:tcW w:w="1498" w:type="dxa"/>
          </w:tcPr>
          <w:p w14:paraId="7CDD226B" w14:textId="77777777" w:rsidR="001C2EFA" w:rsidRDefault="004D79CF">
            <w:pPr>
              <w:rPr>
                <w:sz w:val="22"/>
                <w:szCs w:val="22"/>
              </w:rPr>
            </w:pPr>
            <w:r>
              <w:rPr>
                <w:sz w:val="22"/>
                <w:szCs w:val="22"/>
              </w:rPr>
              <w:t>$</w:t>
            </w:r>
            <w:r>
              <w:rPr>
                <w:color w:val="808080"/>
                <w:sz w:val="22"/>
                <w:szCs w:val="22"/>
              </w:rPr>
              <w:t>[XX]</w:t>
            </w:r>
          </w:p>
        </w:tc>
        <w:tc>
          <w:tcPr>
            <w:tcW w:w="3431" w:type="dxa"/>
          </w:tcPr>
          <w:p w14:paraId="4A7E62D9" w14:textId="77777777" w:rsidR="001C2EFA" w:rsidRDefault="004D79CF">
            <w:pPr>
              <w:rPr>
                <w:sz w:val="22"/>
                <w:szCs w:val="22"/>
              </w:rPr>
            </w:pPr>
            <w:r>
              <w:rPr>
                <w:color w:val="808080"/>
                <w:sz w:val="22"/>
                <w:szCs w:val="22"/>
              </w:rPr>
              <w:t>[Charged at the land manager’s discretion. Refundable]</w:t>
            </w:r>
          </w:p>
        </w:tc>
      </w:tr>
      <w:tr w:rsidR="001C2EFA" w14:paraId="54E3851E" w14:textId="77777777">
        <w:tc>
          <w:tcPr>
            <w:tcW w:w="2402" w:type="dxa"/>
          </w:tcPr>
          <w:p w14:paraId="218F201F" w14:textId="77777777" w:rsidR="001C2EFA" w:rsidRDefault="004D79CF">
            <w:pPr>
              <w:rPr>
                <w:color w:val="808080"/>
                <w:sz w:val="22"/>
                <w:szCs w:val="22"/>
              </w:rPr>
            </w:pPr>
            <w:r>
              <w:rPr>
                <w:color w:val="808080"/>
                <w:sz w:val="22"/>
                <w:szCs w:val="22"/>
              </w:rPr>
              <w:t>[Any]</w:t>
            </w:r>
          </w:p>
        </w:tc>
        <w:tc>
          <w:tcPr>
            <w:tcW w:w="3351" w:type="dxa"/>
          </w:tcPr>
          <w:p w14:paraId="0AD01284" w14:textId="77777777" w:rsidR="001C2EFA" w:rsidRDefault="004D79CF">
            <w:pPr>
              <w:rPr>
                <w:color w:val="808080"/>
                <w:sz w:val="22"/>
                <w:szCs w:val="22"/>
              </w:rPr>
            </w:pPr>
            <w:r>
              <w:rPr>
                <w:color w:val="808080"/>
                <w:sz w:val="22"/>
                <w:szCs w:val="22"/>
              </w:rPr>
              <w:t>[Additional Charges]</w:t>
            </w:r>
          </w:p>
        </w:tc>
        <w:tc>
          <w:tcPr>
            <w:tcW w:w="1498" w:type="dxa"/>
          </w:tcPr>
          <w:p w14:paraId="6B630FD7" w14:textId="77777777" w:rsidR="001C2EFA" w:rsidRDefault="004D79CF">
            <w:pPr>
              <w:rPr>
                <w:sz w:val="22"/>
                <w:szCs w:val="22"/>
              </w:rPr>
            </w:pPr>
            <w:r>
              <w:rPr>
                <w:sz w:val="22"/>
                <w:szCs w:val="22"/>
              </w:rPr>
              <w:t>$</w:t>
            </w:r>
            <w:r>
              <w:rPr>
                <w:color w:val="808080"/>
                <w:sz w:val="22"/>
                <w:szCs w:val="22"/>
              </w:rPr>
              <w:t>[XX]</w:t>
            </w:r>
          </w:p>
        </w:tc>
        <w:tc>
          <w:tcPr>
            <w:tcW w:w="3431" w:type="dxa"/>
          </w:tcPr>
          <w:p w14:paraId="5263ACA8" w14:textId="77777777" w:rsidR="001C2EFA" w:rsidRDefault="004D79CF">
            <w:pPr>
              <w:rPr>
                <w:color w:val="808080"/>
                <w:sz w:val="22"/>
                <w:szCs w:val="22"/>
              </w:rPr>
            </w:pPr>
            <w:r>
              <w:rPr>
                <w:color w:val="808080"/>
                <w:sz w:val="22"/>
                <w:szCs w:val="22"/>
              </w:rPr>
              <w:t>[This could include security call out fees, repair costs etc.]</w:t>
            </w:r>
          </w:p>
        </w:tc>
      </w:tr>
    </w:tbl>
    <w:p w14:paraId="3776B2CE" w14:textId="77777777" w:rsidR="001C2EFA" w:rsidRDefault="001C2EFA">
      <w:pPr>
        <w:spacing w:before="120" w:after="120"/>
      </w:pPr>
    </w:p>
    <w:p w14:paraId="5FB659AF" w14:textId="77777777" w:rsidR="001C2EFA" w:rsidRDefault="001C2EFA">
      <w:pPr>
        <w:spacing w:line="240" w:lineRule="auto"/>
      </w:pPr>
    </w:p>
    <w:p w14:paraId="719B6809" w14:textId="77777777" w:rsidR="001C2EFA" w:rsidRDefault="001C2EFA">
      <w:pPr>
        <w:spacing w:line="240" w:lineRule="auto"/>
      </w:pPr>
    </w:p>
    <w:p w14:paraId="71F31CD3" w14:textId="77777777" w:rsidR="001C2EFA" w:rsidRDefault="001C2EFA">
      <w:pPr>
        <w:spacing w:before="120" w:after="120"/>
      </w:pPr>
    </w:p>
    <w:p w14:paraId="16A5B8BA" w14:textId="77777777" w:rsidR="001C2EFA" w:rsidRDefault="001C2EFA">
      <w:pPr>
        <w:spacing w:before="120" w:after="120"/>
      </w:pPr>
    </w:p>
    <w:p w14:paraId="6EAC649A" w14:textId="77777777" w:rsidR="001C2EFA" w:rsidRDefault="001C2EFA">
      <w:pPr>
        <w:spacing w:before="120" w:after="120"/>
      </w:pPr>
    </w:p>
    <w:p w14:paraId="669C4827" w14:textId="77777777" w:rsidR="001C2EFA" w:rsidRDefault="001C2EFA">
      <w:pPr>
        <w:spacing w:before="120" w:after="120"/>
      </w:pPr>
    </w:p>
    <w:sectPr w:rsidR="001C2E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35C63"/>
    <w:multiLevelType w:val="multilevel"/>
    <w:tmpl w:val="31ACF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218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FA"/>
    <w:rsid w:val="001C2EFA"/>
    <w:rsid w:val="003408D5"/>
    <w:rsid w:val="004D79CF"/>
    <w:rsid w:val="00F83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6528"/>
  <w15:docId w15:val="{3D476C49-1FA6-4BA6-AB09-85DE54B4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before="60" w:after="60" w:line="240" w:lineRule="auto"/>
    </w:pPr>
    <w:rPr>
      <w:sz w:val="20"/>
      <w:szCs w:val="20"/>
    </w:rPr>
    <w:tblPr>
      <w:tblStyleRowBandSize w:val="1"/>
      <w:tblStyleColBandSize w:val="1"/>
    </w:tblPr>
    <w:tblStylePr w:type="firstRow">
      <w:rPr>
        <w:rFonts w:ascii="Open Sans" w:eastAsia="Open Sans" w:hAnsi="Open Sans" w:cs="Open Sans"/>
        <w:b/>
        <w:color w:val="FFFFFF"/>
        <w:sz w:val="20"/>
        <w:szCs w:val="20"/>
      </w:rPr>
      <w:tblPr/>
      <w:tcPr>
        <w:shd w:val="clear" w:color="auto" w:fill="185B82"/>
      </w:tcPr>
    </w:tblStylePr>
  </w:style>
  <w:style w:type="table" w:customStyle="1" w:styleId="a0">
    <w:basedOn w:val="TableNormal"/>
    <w:pPr>
      <w:spacing w:before="60" w:after="60" w:line="240" w:lineRule="auto"/>
    </w:pPr>
    <w:rPr>
      <w:sz w:val="20"/>
      <w:szCs w:val="20"/>
    </w:rPr>
    <w:tblPr>
      <w:tblStyleRowBandSize w:val="1"/>
      <w:tblStyleColBandSize w:val="1"/>
    </w:tblPr>
    <w:tblStylePr w:type="firstRow">
      <w:rPr>
        <w:rFonts w:ascii="Open Sans" w:eastAsia="Open Sans" w:hAnsi="Open Sans" w:cs="Open Sans"/>
        <w:b/>
        <w:color w:val="FFFFFF"/>
        <w:sz w:val="20"/>
        <w:szCs w:val="20"/>
      </w:rPr>
      <w:tblPr/>
      <w:tcPr>
        <w:shd w:val="clear" w:color="auto" w:fill="185B82"/>
      </w:tcPr>
    </w:tblStylePr>
  </w:style>
  <w:style w:type="table" w:customStyle="1" w:styleId="a1">
    <w:basedOn w:val="TableNormal"/>
    <w:pPr>
      <w:spacing w:before="60" w:after="60" w:line="240" w:lineRule="auto"/>
    </w:pPr>
    <w:rPr>
      <w:sz w:val="20"/>
      <w:szCs w:val="20"/>
    </w:rPr>
    <w:tblPr>
      <w:tblStyleRowBandSize w:val="1"/>
      <w:tblStyleColBandSize w:val="1"/>
    </w:tblPr>
    <w:tblStylePr w:type="firstRow">
      <w:rPr>
        <w:rFonts w:ascii="Open Sans" w:eastAsia="Open Sans" w:hAnsi="Open Sans" w:cs="Open Sans"/>
        <w:b/>
        <w:color w:val="FFFFFF"/>
        <w:sz w:val="20"/>
        <w:szCs w:val="20"/>
      </w:rPr>
      <w:tblPr/>
      <w:tcPr>
        <w:shd w:val="clear" w:color="auto" w:fill="185B82"/>
      </w:tcPr>
    </w:tblStylePr>
  </w:style>
  <w:style w:type="table" w:customStyle="1" w:styleId="a2">
    <w:basedOn w:val="TableNormal"/>
    <w:pPr>
      <w:spacing w:before="60" w:after="60" w:line="240" w:lineRule="auto"/>
    </w:pPr>
    <w:rPr>
      <w:sz w:val="20"/>
      <w:szCs w:val="20"/>
    </w:rPr>
    <w:tblPr>
      <w:tblStyleRowBandSize w:val="1"/>
      <w:tblStyleColBandSize w:val="1"/>
    </w:tblPr>
    <w:tblStylePr w:type="firstRow">
      <w:rPr>
        <w:rFonts w:ascii="Open Sans" w:eastAsia="Open Sans" w:hAnsi="Open Sans" w:cs="Open Sans"/>
        <w:b/>
        <w:color w:val="FFFFFF"/>
        <w:sz w:val="20"/>
        <w:szCs w:val="20"/>
      </w:rPr>
      <w:tblPr/>
      <w:tcPr>
        <w:shd w:val="clear" w:color="auto" w:fill="185B82"/>
      </w:tcPr>
    </w:tblStylePr>
  </w:style>
  <w:style w:type="table" w:customStyle="1" w:styleId="a3">
    <w:basedOn w:val="TableNormal"/>
    <w:pPr>
      <w:spacing w:before="60" w:after="60" w:line="240" w:lineRule="auto"/>
    </w:pPr>
    <w:rPr>
      <w:sz w:val="20"/>
      <w:szCs w:val="20"/>
    </w:rPr>
    <w:tblPr>
      <w:tblStyleRowBandSize w:val="1"/>
      <w:tblStyleColBandSize w:val="1"/>
    </w:tblPr>
    <w:tblStylePr w:type="firstRow">
      <w:rPr>
        <w:rFonts w:ascii="Open Sans" w:eastAsia="Open Sans" w:hAnsi="Open Sans" w:cs="Open Sans"/>
        <w:b/>
        <w:color w:val="FFFFFF"/>
        <w:sz w:val="20"/>
        <w:szCs w:val="20"/>
      </w:rPr>
      <w:tblPr/>
      <w:tcPr>
        <w:shd w:val="clear" w:color="auto" w:fill="185B8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79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ustry.nsw.gov.au/lands/reserves/leases-and-licenc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documentManagement>
</p:properties>
</file>

<file path=customXml/itemProps1.xml><?xml version="1.0" encoding="utf-8"?>
<ds:datastoreItem xmlns:ds="http://schemas.openxmlformats.org/officeDocument/2006/customXml" ds:itemID="{1B694748-9D53-47DB-B12E-CDAD7E238645}"/>
</file>

<file path=customXml/itemProps2.xml><?xml version="1.0" encoding="utf-8"?>
<ds:datastoreItem xmlns:ds="http://schemas.openxmlformats.org/officeDocument/2006/customXml" ds:itemID="{99CB0E5D-193E-4979-AEAB-18732E95645C}"/>
</file>

<file path=customXml/itemProps3.xml><?xml version="1.0" encoding="utf-8"?>
<ds:datastoreItem xmlns:ds="http://schemas.openxmlformats.org/officeDocument/2006/customXml" ds:itemID="{AD3DF8AE-CE5D-4E22-8A2F-C1C8C9DCBC2F}"/>
</file>

<file path=docProps/app.xml><?xml version="1.0" encoding="utf-8"?>
<Properties xmlns="http://schemas.openxmlformats.org/officeDocument/2006/extended-properties" xmlns:vt="http://schemas.openxmlformats.org/officeDocument/2006/docPropsVTypes">
  <Template>Normal.dotm</Template>
  <TotalTime>10</TotalTime>
  <Pages>6</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Reserve Manager | Crown Lands</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reserve venue hire agreement template</dc:title>
  <dc:creator>Reserve Manager | Crown Lands</dc:creator>
  <dcterms:created xsi:type="dcterms:W3CDTF">2024-04-10T23:27:00Z</dcterms:created>
  <dcterms:modified xsi:type="dcterms:W3CDTF">2024-04-10T23:34:00Z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